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6D770" w14:textId="77777777" w:rsidR="00AD5FA1" w:rsidRDefault="002515E6" w:rsidP="00E176A6">
      <w:pPr>
        <w:bidi w:val="0"/>
        <w:rPr>
          <w:rFonts w:cs="B Titr"/>
          <w:sz w:val="28"/>
        </w:rPr>
      </w:pPr>
      <w:r>
        <w:rPr>
          <w:rFonts w:cs="B Titr"/>
          <w:noProof/>
          <w:sz w:val="28"/>
        </w:rPr>
        <w:drawing>
          <wp:inline distT="0" distB="0" distL="0" distR="0" wp14:anchorId="7341A2D5" wp14:editId="3810A9A2">
            <wp:extent cx="990600" cy="1190625"/>
            <wp:effectExtent l="0" t="0" r="0" b="952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 b="11246"/>
                    <a:stretch/>
                  </pic:blipFill>
                  <pic:spPr>
                    <a:xfrm>
                      <a:off x="0" y="0"/>
                      <a:ext cx="990600" cy="1190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B297" w14:textId="4167F72D" w:rsidR="00AD5FA1" w:rsidRPr="00257CDB" w:rsidRDefault="002515E6" w:rsidP="00383AA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8"/>
          <w:rtl/>
        </w:rPr>
        <w:t>امیری شادمهری،</w:t>
      </w:r>
      <w:r w:rsidR="002B5634">
        <w:rPr>
          <w:rFonts w:cs="B Nazanin" w:hint="cs"/>
          <w:b/>
          <w:bCs/>
          <w:sz w:val="28"/>
          <w:rtl/>
        </w:rPr>
        <w:t xml:space="preserve"> </w:t>
      </w:r>
      <w:r>
        <w:rPr>
          <w:rFonts w:cs="B Nazanin" w:hint="cs"/>
          <w:b/>
          <w:bCs/>
          <w:sz w:val="28"/>
          <w:rtl/>
        </w:rPr>
        <w:t>حمیدرضا</w:t>
      </w:r>
      <w:r w:rsidR="002B0017">
        <w:rPr>
          <w:rFonts w:cs="B Nazanin" w:hint="cs"/>
          <w:b/>
          <w:bCs/>
          <w:sz w:val="28"/>
          <w:rtl/>
        </w:rPr>
        <w:t>،</w:t>
      </w:r>
      <w:r>
        <w:rPr>
          <w:rFonts w:cs="B Titr" w:hint="cs"/>
          <w:sz w:val="28"/>
          <w:rtl/>
        </w:rPr>
        <w:t xml:space="preserve"> </w:t>
      </w:r>
      <w:r w:rsidR="008462B9" w:rsidRPr="002B0017">
        <w:rPr>
          <w:rFonts w:cs="B Nazanin" w:hint="cs"/>
          <w:sz w:val="26"/>
          <w:szCs w:val="26"/>
          <w:rtl/>
        </w:rPr>
        <w:t xml:space="preserve">(1338- 1362) </w:t>
      </w:r>
      <w:r w:rsidRPr="002B0017">
        <w:rPr>
          <w:rFonts w:cs="B Nazanin" w:hint="cs"/>
          <w:sz w:val="26"/>
          <w:szCs w:val="26"/>
          <w:rtl/>
        </w:rPr>
        <w:t>شهید</w:t>
      </w:r>
      <w:r w:rsidR="00E176A6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فرمانده گروهان </w:t>
      </w:r>
      <w:r w:rsidR="008462B9" w:rsidRPr="002B0017">
        <w:rPr>
          <w:rFonts w:cs="B Nazanin" w:hint="cs"/>
          <w:sz w:val="26"/>
          <w:szCs w:val="26"/>
          <w:rtl/>
        </w:rPr>
        <w:t>1</w:t>
      </w:r>
      <w:r w:rsidRPr="002B0017">
        <w:rPr>
          <w:rFonts w:cs="B Nazanin" w:hint="cs"/>
          <w:sz w:val="26"/>
          <w:szCs w:val="26"/>
          <w:rtl/>
        </w:rPr>
        <w:t xml:space="preserve"> گردان 134 تیپ 3 لشکر 77 </w:t>
      </w:r>
      <w:r w:rsidR="002B5634" w:rsidRPr="002B0017">
        <w:rPr>
          <w:rFonts w:cs="B Nazanin" w:hint="cs"/>
          <w:sz w:val="26"/>
          <w:szCs w:val="26"/>
          <w:rtl/>
        </w:rPr>
        <w:t>پیاده خراسان</w:t>
      </w:r>
      <w:r w:rsidRPr="002B0017">
        <w:rPr>
          <w:rFonts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>نیروی زمینی ارتش.</w:t>
      </w:r>
      <w:r w:rsidR="008462B9" w:rsidRPr="002B0017">
        <w:rPr>
          <w:rFonts w:cs="B Nazanin"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>27 آبان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در شهرستان تربت حیدریه به دنیا آمد. پدرش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برات‌الله و</w:t>
      </w:r>
      <w:r w:rsidR="002B5634" w:rsidRPr="002B0017">
        <w:rPr>
          <w:rFonts w:cs="B Nazanin"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>مادر گرامی‌اش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کبری عابدینی </w:t>
      </w:r>
      <w:r w:rsidR="008462B9" w:rsidRPr="002B0017">
        <w:rPr>
          <w:rFonts w:cs="B Nazanin" w:hint="cs"/>
          <w:sz w:val="26"/>
          <w:szCs w:val="26"/>
          <w:rtl/>
        </w:rPr>
        <w:t>نام داشتند</w:t>
      </w:r>
      <w:r w:rsidRPr="002B0017">
        <w:rPr>
          <w:rFonts w:cs="B Nazanin" w:hint="cs"/>
          <w:sz w:val="26"/>
          <w:szCs w:val="26"/>
          <w:rtl/>
        </w:rPr>
        <w:t xml:space="preserve"> (تصویر شناسنامه). در </w:t>
      </w:r>
      <w:r w:rsidR="008462B9" w:rsidRPr="002B0017">
        <w:rPr>
          <w:rFonts w:cs="B Nazanin" w:hint="cs"/>
          <w:sz w:val="26"/>
          <w:szCs w:val="26"/>
          <w:rtl/>
        </w:rPr>
        <w:t>1345</w:t>
      </w:r>
      <w:r w:rsidRPr="002B0017">
        <w:rPr>
          <w:rFonts w:cs="B Nazanin" w:hint="cs"/>
          <w:sz w:val="26"/>
          <w:szCs w:val="26"/>
          <w:rtl/>
        </w:rPr>
        <w:t>، وارد مدرس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="00E176A6" w:rsidRPr="002B0017">
        <w:rPr>
          <w:rFonts w:cs="B Nazanin" w:hint="cs"/>
          <w:sz w:val="26"/>
          <w:szCs w:val="26"/>
          <w:rtl/>
        </w:rPr>
        <w:t xml:space="preserve"> ابتدایی همت در مشهد مقد</w:t>
      </w:r>
      <w:r w:rsidRPr="002B0017">
        <w:rPr>
          <w:rFonts w:cs="B Nazanin" w:hint="cs"/>
          <w:sz w:val="26"/>
          <w:szCs w:val="26"/>
          <w:rtl/>
        </w:rPr>
        <w:t>س شد و دور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Pr="002B0017">
        <w:rPr>
          <w:rFonts w:cs="B Nazanin" w:hint="cs"/>
          <w:sz w:val="26"/>
          <w:szCs w:val="26"/>
          <w:rtl/>
        </w:rPr>
        <w:t xml:space="preserve"> راهنمایی را نیز در مدرسه پارس گذراند. پدرش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درجه‌دار بازنشسته ارتش بود. علاقه‌اش به شغل پدر، او را وارد دبیرستان نظام کرد و در دبیرستان داورپناه مشهد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مشغول به تحصیل شد. در 1357 موفق به گذراندن دور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Pr="002B0017">
        <w:rPr>
          <w:rFonts w:cs="B Nazanin" w:hint="cs"/>
          <w:sz w:val="26"/>
          <w:szCs w:val="26"/>
          <w:rtl/>
        </w:rPr>
        <w:t xml:space="preserve"> کامل </w:t>
      </w:r>
      <w:r w:rsidR="008462B9" w:rsidRPr="002B0017">
        <w:rPr>
          <w:rFonts w:cs="B Nazanin" w:hint="cs"/>
          <w:sz w:val="26"/>
          <w:szCs w:val="26"/>
          <w:rtl/>
        </w:rPr>
        <w:t>دبیرستان</w:t>
      </w:r>
      <w:r w:rsidRPr="002B0017">
        <w:rPr>
          <w:rFonts w:cs="B Nazanin" w:hint="cs"/>
          <w:sz w:val="26"/>
          <w:szCs w:val="26"/>
          <w:rtl/>
        </w:rPr>
        <w:t xml:space="preserve"> نظام شد</w:t>
      </w:r>
      <w:bookmarkStart w:id="0" w:name="_Hlk74296457"/>
      <w:r w:rsidRPr="002B0017">
        <w:rPr>
          <w:rFonts w:cs="B Nazanin" w:hint="cs"/>
          <w:sz w:val="26"/>
          <w:szCs w:val="26"/>
          <w:rtl/>
        </w:rPr>
        <w:t xml:space="preserve">. </w:t>
      </w:r>
      <w:bookmarkEnd w:id="0"/>
      <w:r w:rsidR="00E176A6" w:rsidRPr="002B0017">
        <w:rPr>
          <w:rFonts w:cs="B Nazanin" w:hint="cs"/>
          <w:sz w:val="26"/>
          <w:szCs w:val="26"/>
          <w:rtl/>
        </w:rPr>
        <w:t>شرکت فع</w:t>
      </w:r>
      <w:r w:rsidRPr="002B0017">
        <w:rPr>
          <w:rFonts w:cs="B Nazanin" w:hint="cs"/>
          <w:sz w:val="26"/>
          <w:szCs w:val="26"/>
          <w:rtl/>
        </w:rPr>
        <w:t>ال در تظاهرات و راه‌پیمایی‌های مردمی و پخش اعلامیه‌های انقلابی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بخشی از برنام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Pr="002B0017">
        <w:rPr>
          <w:rFonts w:cs="B Nazanin" w:hint="cs"/>
          <w:sz w:val="26"/>
          <w:szCs w:val="26"/>
          <w:rtl/>
        </w:rPr>
        <w:t xml:space="preserve"> وی محسوب می‌شد. کبری عابدینی، مادر شهید می‌گوید: هر زمان از تهران می‌آمد، اعلامیه‌های زیادی از حضرت امام (ره) می‌آورد و می‌گفت: مادر</w:t>
      </w:r>
      <w:r w:rsidR="008462B9" w:rsidRPr="002B0017">
        <w:rPr>
          <w:rFonts w:cs="B Nazanin" w:hint="cs"/>
          <w:sz w:val="26"/>
          <w:szCs w:val="26"/>
          <w:rtl/>
        </w:rPr>
        <w:t>!</w:t>
      </w:r>
      <w:r w:rsidRPr="002B0017">
        <w:rPr>
          <w:rFonts w:cs="B Nazanin" w:hint="cs"/>
          <w:sz w:val="26"/>
          <w:szCs w:val="26"/>
          <w:rtl/>
        </w:rPr>
        <w:t xml:space="preserve"> این‌ها سوغاتی است که برای شما می‌آورم (فرهنگنامه جاودانه‌های تاریخ، 1382، ج 1:</w:t>
      </w:r>
      <w:r w:rsidR="008462B9" w:rsidRPr="002B0017">
        <w:rPr>
          <w:rFonts w:cs="B Nazanin" w:hint="cs"/>
          <w:sz w:val="26"/>
          <w:szCs w:val="26"/>
          <w:rtl/>
        </w:rPr>
        <w:t xml:space="preserve"> 90- 96)</w:t>
      </w:r>
      <w:r w:rsidRPr="002B0017">
        <w:rPr>
          <w:rFonts w:cs="B Nazanin" w:hint="cs"/>
          <w:sz w:val="26"/>
          <w:szCs w:val="26"/>
          <w:rtl/>
        </w:rPr>
        <w:t xml:space="preserve">. </w:t>
      </w:r>
      <w:r w:rsidR="00E176A6" w:rsidRPr="002B0017">
        <w:rPr>
          <w:rFonts w:cs="B Nazanin" w:hint="cs"/>
          <w:sz w:val="26"/>
          <w:szCs w:val="26"/>
          <w:rtl/>
        </w:rPr>
        <w:t xml:space="preserve">پس از اخذ دیپلم، در آزمون ورودی دانشکده افسری </w:t>
      </w:r>
      <w:bookmarkStart w:id="1" w:name="_Hlk186480977"/>
      <w:r w:rsidR="00257CDB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1"/>
      <w:r w:rsidR="00257CDB">
        <w:rPr>
          <w:rFonts w:cs="B Nazanin" w:hint="cs"/>
          <w:sz w:val="26"/>
          <w:szCs w:val="26"/>
          <w:rtl/>
        </w:rPr>
        <w:t xml:space="preserve"> </w:t>
      </w:r>
      <w:r w:rsidR="00E176A6" w:rsidRPr="002B0017">
        <w:rPr>
          <w:rFonts w:cs="B Nazanin" w:hint="cs"/>
          <w:sz w:val="26"/>
          <w:szCs w:val="26"/>
          <w:rtl/>
        </w:rPr>
        <w:t xml:space="preserve">شرکت کرد و با قبولی در آن و انجام معاینات پزشکی و آزمایش ورزش، </w:t>
      </w:r>
      <w:r w:rsidRPr="002B0017">
        <w:rPr>
          <w:rFonts w:cs="B Nazanin" w:hint="cs"/>
          <w:sz w:val="26"/>
          <w:szCs w:val="26"/>
          <w:rtl/>
        </w:rPr>
        <w:t xml:space="preserve">در </w:t>
      </w:r>
      <w:r w:rsidR="002B5634" w:rsidRPr="002B0017">
        <w:rPr>
          <w:rFonts w:cs="B Nazanin" w:hint="cs"/>
          <w:sz w:val="26"/>
          <w:szCs w:val="26"/>
          <w:rtl/>
        </w:rPr>
        <w:t>22</w:t>
      </w:r>
      <w:r w:rsidRPr="002B0017">
        <w:rPr>
          <w:rFonts w:cs="B Nazanin" w:hint="cs"/>
          <w:sz w:val="26"/>
          <w:szCs w:val="26"/>
          <w:rtl/>
        </w:rPr>
        <w:t xml:space="preserve"> بهمن 1358 </w:t>
      </w:r>
      <w:r w:rsidR="00E176A6" w:rsidRPr="002B0017">
        <w:rPr>
          <w:rFonts w:cs="B Nazanin" w:hint="cs"/>
          <w:sz w:val="26"/>
          <w:szCs w:val="26"/>
          <w:rtl/>
        </w:rPr>
        <w:t>به جمع دانشجویان این دانشکده پیوست</w:t>
      </w:r>
      <w:r w:rsidR="00257CDB">
        <w:rPr>
          <w:rFonts w:cs="B Nazanin" w:hint="cs"/>
          <w:sz w:val="26"/>
          <w:szCs w:val="26"/>
          <w:rtl/>
        </w:rPr>
        <w:t>.</w:t>
      </w:r>
      <w:r w:rsidRPr="002B0017">
        <w:rPr>
          <w:rFonts w:cs="B Nazanin" w:hint="cs"/>
          <w:sz w:val="26"/>
          <w:szCs w:val="26"/>
          <w:rtl/>
        </w:rPr>
        <w:t xml:space="preserve"> </w:t>
      </w:r>
      <w:bookmarkStart w:id="2" w:name="_Hlk186481087"/>
      <w:r w:rsidR="00257CDB">
        <w:rPr>
          <w:rFonts w:cs="B Nazanin" w:hint="cs"/>
          <w:sz w:val="26"/>
          <w:szCs w:val="26"/>
          <w:rtl/>
        </w:rPr>
        <w:t xml:space="preserve">امیری </w:t>
      </w:r>
      <w:r w:rsidR="00257CDB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257CDB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257CDB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257CDB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257CDB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257CDB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257CDB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257CDB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257CDB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</w:t>
      </w:r>
      <w:bookmarkEnd w:id="2"/>
      <w:r w:rsidR="00257CDB">
        <w:rPr>
          <w:rFonts w:cs="B Nazanin" w:hint="cs"/>
          <w:sz w:val="26"/>
          <w:szCs w:val="26"/>
          <w:rtl/>
        </w:rPr>
        <w:t xml:space="preserve"> </w:t>
      </w:r>
      <w:r w:rsidR="00257CDB" w:rsidRPr="002B0017">
        <w:rPr>
          <w:rFonts w:cs="B Nazanin" w:hint="cs"/>
          <w:sz w:val="26"/>
          <w:szCs w:val="26"/>
          <w:rtl/>
        </w:rPr>
        <w:t xml:space="preserve">(پرونده خدمتی). </w:t>
      </w:r>
      <w:r w:rsidR="00257CDB">
        <w:rPr>
          <w:rFonts w:cs="B Nazanin" w:hint="cs"/>
          <w:sz w:val="26"/>
          <w:szCs w:val="26"/>
          <w:rtl/>
        </w:rPr>
        <w:t>ا</w:t>
      </w:r>
      <w:r w:rsidR="00E176A6" w:rsidRPr="002B0017">
        <w:rPr>
          <w:rFonts w:cs="B Nazanin" w:hint="cs"/>
          <w:sz w:val="26"/>
          <w:szCs w:val="26"/>
          <w:rtl/>
        </w:rPr>
        <w:t>و به اخذ دانشنامه کارشناسی و درجه ستوان‌دومی نائل آمد</w:t>
      </w:r>
      <w:r w:rsidRPr="002B0017">
        <w:rPr>
          <w:rFonts w:cs="B Nazanin" w:hint="cs"/>
          <w:sz w:val="26"/>
          <w:szCs w:val="26"/>
          <w:rtl/>
        </w:rPr>
        <w:t>. در این دوران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شکل</w:t>
      </w:r>
      <w:r w:rsidR="008462B9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>گیری پایه‌های فکری او صورت گرفت (فرهنگنامه جاودانه‌های تاریخ،1382، ج 1:</w:t>
      </w:r>
      <w:r w:rsidR="008462B9" w:rsidRPr="002B0017">
        <w:rPr>
          <w:rFonts w:cs="B Nazanin" w:hint="cs"/>
          <w:sz w:val="26"/>
          <w:szCs w:val="26"/>
          <w:rtl/>
        </w:rPr>
        <w:t xml:space="preserve"> 90- 96)</w:t>
      </w:r>
      <w:r w:rsidRPr="002B0017">
        <w:rPr>
          <w:rFonts w:cs="B Nazanin" w:hint="cs"/>
          <w:sz w:val="26"/>
          <w:szCs w:val="26"/>
          <w:rtl/>
        </w:rPr>
        <w:t>. در شانزدهم تیر 1360 با دخترخاله‌اش، خانم مریم علی</w:t>
      </w:r>
      <w:r w:rsidR="008462B9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>زاده پیمان ازدواج بست. در پانزدهم آذر 1362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تنها فرزندش مصطفی به دنیا آمد (تصویر شناسنامه). پس از </w:t>
      </w:r>
      <w:r w:rsidR="00E176A6" w:rsidRPr="002B0017">
        <w:rPr>
          <w:rFonts w:cs="B Nazanin" w:hint="cs"/>
          <w:sz w:val="26"/>
          <w:szCs w:val="26"/>
          <w:rtl/>
        </w:rPr>
        <w:t>فارغ‌التحصیلی</w:t>
      </w:r>
      <w:r w:rsidRPr="002B0017">
        <w:rPr>
          <w:rFonts w:cs="B Nazanin" w:hint="cs"/>
          <w:sz w:val="26"/>
          <w:szCs w:val="26"/>
          <w:rtl/>
        </w:rPr>
        <w:t>،</w:t>
      </w:r>
      <w:r w:rsidR="008462B9" w:rsidRPr="002B0017">
        <w:rPr>
          <w:rFonts w:cs="B Nazanin"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 xml:space="preserve">جهت </w:t>
      </w:r>
      <w:r w:rsidR="008462B9" w:rsidRPr="002B0017">
        <w:rPr>
          <w:rFonts w:cs="B Nazanin" w:hint="cs"/>
          <w:sz w:val="26"/>
          <w:szCs w:val="26"/>
          <w:rtl/>
        </w:rPr>
        <w:t>طی</w:t>
      </w:r>
      <w:r w:rsidRPr="002B0017">
        <w:rPr>
          <w:rFonts w:cs="B Nazanin" w:hint="cs"/>
          <w:sz w:val="26"/>
          <w:szCs w:val="26"/>
          <w:rtl/>
        </w:rPr>
        <w:t xml:space="preserve"> دور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Pr="002B0017">
        <w:rPr>
          <w:rFonts w:cs="B Nazanin" w:hint="cs"/>
          <w:sz w:val="26"/>
          <w:szCs w:val="26"/>
          <w:rtl/>
        </w:rPr>
        <w:t xml:space="preserve"> مقدماتی رسته</w:t>
      </w:r>
      <w:r w:rsidR="008462B9" w:rsidRPr="002B0017">
        <w:rPr>
          <w:rFonts w:cs="B Nazanin" w:hint="cs"/>
          <w:sz w:val="26"/>
          <w:szCs w:val="26"/>
          <w:rtl/>
        </w:rPr>
        <w:t>‌ای به مرکز آموزش پیاده در</w:t>
      </w:r>
      <w:r w:rsidRPr="002B0017">
        <w:rPr>
          <w:rFonts w:cs="B Nazanin" w:hint="cs"/>
          <w:sz w:val="26"/>
          <w:szCs w:val="26"/>
          <w:rtl/>
        </w:rPr>
        <w:t xml:space="preserve"> شیراز </w:t>
      </w:r>
      <w:r w:rsidR="008462B9" w:rsidRPr="002B0017">
        <w:rPr>
          <w:rFonts w:cs="B Nazanin" w:hint="cs"/>
          <w:sz w:val="26"/>
          <w:szCs w:val="26"/>
          <w:rtl/>
        </w:rPr>
        <w:t>عزیمت کرد و</w:t>
      </w:r>
      <w:r w:rsidRPr="002B0017">
        <w:rPr>
          <w:rFonts w:cs="B Nazanin" w:hint="cs"/>
          <w:sz w:val="26"/>
          <w:szCs w:val="26"/>
          <w:rtl/>
        </w:rPr>
        <w:t xml:space="preserve"> این دوره را از 17/12/1361 تا 6/6/1362 به مدت شش ماه سپری کرد و در پایان </w:t>
      </w:r>
      <w:r w:rsidR="008462B9" w:rsidRPr="002B0017">
        <w:rPr>
          <w:rFonts w:cs="B Nazanin" w:hint="cs"/>
          <w:sz w:val="26"/>
          <w:szCs w:val="26"/>
          <w:rtl/>
        </w:rPr>
        <w:t>آن،</w:t>
      </w:r>
      <w:r w:rsidRPr="002B0017">
        <w:rPr>
          <w:rFonts w:cs="B Nazanin" w:hint="cs"/>
          <w:sz w:val="26"/>
          <w:szCs w:val="26"/>
          <w:rtl/>
        </w:rPr>
        <w:t xml:space="preserve"> به لشکر 77 پیاده خراسان </w:t>
      </w:r>
      <w:r w:rsidR="008462B9" w:rsidRPr="002B0017">
        <w:rPr>
          <w:rFonts w:cs="B Nazanin" w:hint="cs"/>
          <w:sz w:val="26"/>
          <w:szCs w:val="26"/>
          <w:rtl/>
        </w:rPr>
        <w:t>و</w:t>
      </w:r>
      <w:r w:rsidRPr="002B0017">
        <w:rPr>
          <w:rFonts w:cs="B Nazanin" w:hint="cs"/>
          <w:sz w:val="26"/>
          <w:szCs w:val="26"/>
          <w:rtl/>
        </w:rPr>
        <w:t xml:space="preserve"> سپس به گروهان </w:t>
      </w:r>
      <w:r w:rsidR="008462B9" w:rsidRPr="002B0017">
        <w:rPr>
          <w:rFonts w:cs="B Nazanin" w:hint="cs"/>
          <w:sz w:val="26"/>
          <w:szCs w:val="26"/>
          <w:rtl/>
        </w:rPr>
        <w:t>1</w:t>
      </w:r>
      <w:r w:rsidRPr="002B0017">
        <w:rPr>
          <w:rFonts w:cs="B Nazanin" w:hint="cs"/>
          <w:sz w:val="26"/>
          <w:szCs w:val="26"/>
          <w:rtl/>
        </w:rPr>
        <w:t xml:space="preserve"> گردان 134 پیاده تیپ 3 پیاده مشهد اختصاص یافت (پرونده خدمتی). در جبهه‌های جنوب همچون اهواز، اندیمشک، کوشک، پاسگاه زید عراق و بستان حضور داشت. پس از اعزام به جبهه به‌عنوان معاون گروهان و سپس فرمانده گروهان تا زمان شهادتش</w:t>
      </w:r>
      <w:r w:rsidR="008462B9" w:rsidRPr="002B0017">
        <w:rPr>
          <w:rFonts w:cs="B Nazanin" w:hint="cs"/>
          <w:sz w:val="26"/>
          <w:szCs w:val="26"/>
          <w:rtl/>
        </w:rPr>
        <w:t>،</w:t>
      </w:r>
      <w:r w:rsidRPr="002B0017">
        <w:rPr>
          <w:rFonts w:cs="B Nazanin" w:hint="cs"/>
          <w:sz w:val="26"/>
          <w:szCs w:val="26"/>
          <w:rtl/>
        </w:rPr>
        <w:t xml:space="preserve"> چند بار مورد اصابت ترکش قرار</w:t>
      </w:r>
      <w:bookmarkStart w:id="3" w:name="_GoBack"/>
      <w:bookmarkEnd w:id="3"/>
      <w:r w:rsidRPr="002B0017">
        <w:rPr>
          <w:rFonts w:cs="B Nazanin" w:hint="cs"/>
          <w:sz w:val="26"/>
          <w:szCs w:val="26"/>
          <w:rtl/>
        </w:rPr>
        <w:t>گرفت و مجروح شد (فرهنگنامه جاودانه</w:t>
      </w:r>
      <w:r w:rsidR="008462B9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>های تاریخ، 1382، ج 1:</w:t>
      </w:r>
      <w:r w:rsidR="008462B9" w:rsidRPr="002B0017">
        <w:rPr>
          <w:rFonts w:cs="B Nazanin" w:hint="cs"/>
          <w:sz w:val="26"/>
          <w:szCs w:val="26"/>
          <w:rtl/>
        </w:rPr>
        <w:t xml:space="preserve"> 90- 96)</w:t>
      </w:r>
      <w:r w:rsidRPr="002B0017">
        <w:rPr>
          <w:rFonts w:cs="B Nazanin" w:hint="cs"/>
          <w:sz w:val="26"/>
          <w:szCs w:val="26"/>
          <w:rtl/>
        </w:rPr>
        <w:t xml:space="preserve">. </w:t>
      </w:r>
      <w:r w:rsidR="008462B9" w:rsidRPr="002B0017">
        <w:rPr>
          <w:rFonts w:cs="B Nazanin" w:hint="cs"/>
          <w:sz w:val="26"/>
          <w:szCs w:val="26"/>
          <w:rtl/>
        </w:rPr>
        <w:t xml:space="preserve">در </w:t>
      </w:r>
      <w:r w:rsidRPr="002B0017">
        <w:rPr>
          <w:rFonts w:cs="B Nazanin" w:hint="cs"/>
          <w:sz w:val="26"/>
          <w:szCs w:val="26"/>
          <w:rtl/>
        </w:rPr>
        <w:t xml:space="preserve">آخرین </w:t>
      </w:r>
      <w:r w:rsidR="008462B9" w:rsidRPr="002B0017">
        <w:rPr>
          <w:rFonts w:cs="B Nazanin" w:hint="cs"/>
          <w:sz w:val="26"/>
          <w:szCs w:val="26"/>
          <w:rtl/>
        </w:rPr>
        <w:t>عزیمت به</w:t>
      </w:r>
      <w:r w:rsidRPr="002B0017">
        <w:rPr>
          <w:rFonts w:cs="B Nazanin" w:hint="cs"/>
          <w:sz w:val="26"/>
          <w:szCs w:val="26"/>
          <w:rtl/>
        </w:rPr>
        <w:t xml:space="preserve"> مرخصی</w:t>
      </w:r>
      <w:r w:rsidR="00E176A6" w:rsidRPr="002B0017">
        <w:rPr>
          <w:rFonts w:cs="B Nazanin" w:hint="cs"/>
          <w:sz w:val="26"/>
          <w:szCs w:val="26"/>
          <w:rtl/>
        </w:rPr>
        <w:t xml:space="preserve">‌، </w:t>
      </w:r>
      <w:r w:rsidRPr="002B0017">
        <w:rPr>
          <w:rFonts w:cs="B Nazanin" w:hint="cs"/>
          <w:sz w:val="26"/>
          <w:szCs w:val="26"/>
          <w:rtl/>
        </w:rPr>
        <w:t>سفارش‌های لازم را در خصوص سرپرستی فرزندش به پدر و برادر بزرگ‌ترش، غلام</w:t>
      </w:r>
      <w:r w:rsidR="008462B9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 xml:space="preserve">رضا </w:t>
      </w:r>
      <w:r w:rsidR="008462B9" w:rsidRPr="002B0017">
        <w:rPr>
          <w:rFonts w:cs="B Nazanin" w:hint="cs"/>
          <w:sz w:val="26"/>
          <w:szCs w:val="26"/>
          <w:rtl/>
        </w:rPr>
        <w:t>کر</w:t>
      </w:r>
      <w:r w:rsidRPr="002B0017">
        <w:rPr>
          <w:rFonts w:cs="B Nazanin" w:hint="cs"/>
          <w:sz w:val="26"/>
          <w:szCs w:val="26"/>
          <w:rtl/>
        </w:rPr>
        <w:t>د. برادرش غلام</w:t>
      </w:r>
      <w:r w:rsidR="008462B9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>رضا که نزدیک‌ترین فرد خ</w:t>
      </w:r>
      <w:r w:rsidR="00E176A6" w:rsidRPr="002B0017">
        <w:rPr>
          <w:rFonts w:cs="B Nazanin" w:hint="cs"/>
          <w:sz w:val="26"/>
          <w:szCs w:val="26"/>
          <w:rtl/>
        </w:rPr>
        <w:t>انواده به وی بود، در آخرین مرخص</w:t>
      </w:r>
      <w:r w:rsidRPr="002B0017">
        <w:rPr>
          <w:rFonts w:cs="B Nazanin" w:hint="cs"/>
          <w:sz w:val="26"/>
          <w:szCs w:val="26"/>
          <w:rtl/>
        </w:rPr>
        <w:t>ی به خواست</w:t>
      </w:r>
      <w:r w:rsidR="008462B9" w:rsidRPr="002B0017">
        <w:rPr>
          <w:rFonts w:cs="B Nazanin" w:hint="cs"/>
          <w:sz w:val="26"/>
          <w:szCs w:val="26"/>
          <w:rtl/>
        </w:rPr>
        <w:t>ه</w:t>
      </w:r>
      <w:r w:rsidR="00E176A6" w:rsidRPr="002B0017">
        <w:rPr>
          <w:rFonts w:cs="B Nazanin" w:hint="cs"/>
          <w:sz w:val="26"/>
          <w:szCs w:val="26"/>
          <w:rtl/>
        </w:rPr>
        <w:t xml:space="preserve"> شهید، همراهش به حرم مطه</w:t>
      </w:r>
      <w:r w:rsidRPr="002B0017">
        <w:rPr>
          <w:rFonts w:cs="B Nazanin" w:hint="cs"/>
          <w:sz w:val="26"/>
          <w:szCs w:val="26"/>
          <w:rtl/>
        </w:rPr>
        <w:t>ر امام رضا</w:t>
      </w:r>
      <w:r w:rsidR="008462B9" w:rsidRPr="002B0017">
        <w:rPr>
          <w:rFonts w:cs="B Nazanin"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 xml:space="preserve">(ع) </w:t>
      </w:r>
      <w:r w:rsidR="008462B9" w:rsidRPr="002B0017">
        <w:rPr>
          <w:rFonts w:cs="B Nazanin" w:hint="cs"/>
          <w:sz w:val="26"/>
          <w:szCs w:val="26"/>
          <w:rtl/>
        </w:rPr>
        <w:t>رفت</w:t>
      </w:r>
      <w:r w:rsidRPr="002B0017">
        <w:rPr>
          <w:rFonts w:cs="B Nazanin" w:hint="cs"/>
          <w:sz w:val="26"/>
          <w:szCs w:val="26"/>
          <w:rtl/>
        </w:rPr>
        <w:t xml:space="preserve"> و نظاره‌گر وداع شهید بود. وی پس از چهار روز حضور در منطقه، در ساعت سه بامداد چهارم اسفند 1362</w:t>
      </w:r>
      <w:r w:rsidR="00206002" w:rsidRPr="002B0017">
        <w:rPr>
          <w:rFonts w:cs="B Nazanin" w:hint="cs"/>
          <w:sz w:val="26"/>
          <w:szCs w:val="26"/>
          <w:rtl/>
        </w:rPr>
        <w:t xml:space="preserve"> </w:t>
      </w:r>
      <w:r w:rsidRPr="002B0017">
        <w:rPr>
          <w:rFonts w:cs="B Nazanin" w:hint="cs"/>
          <w:sz w:val="26"/>
          <w:szCs w:val="26"/>
          <w:rtl/>
        </w:rPr>
        <w:t>و در عملیات والفجر 6 در منطقه پاسگاه زید عراق، بر‌اثر انفجار خمپاره و اصابت ترکش منجر به قطع دست چپ و مجروحیت شدید پای راست، هنگام اعزام به بیمارستان به شهاد</w:t>
      </w:r>
      <w:r w:rsidR="00E176A6" w:rsidRPr="002B0017">
        <w:rPr>
          <w:rFonts w:cs="B Nazanin" w:hint="cs"/>
          <w:sz w:val="26"/>
          <w:szCs w:val="26"/>
          <w:rtl/>
        </w:rPr>
        <w:t xml:space="preserve">ت رسید (پرونده شهادت). پیکر </w:t>
      </w:r>
      <w:r w:rsidR="00E176A6" w:rsidRPr="002B0017">
        <w:rPr>
          <w:rFonts w:cs="B Nazanin" w:hint="cs"/>
          <w:sz w:val="26"/>
          <w:szCs w:val="26"/>
          <w:rtl/>
        </w:rPr>
        <w:lastRenderedPageBreak/>
        <w:t>مطهرش پس از انتقال به مشهد مقد</w:t>
      </w:r>
      <w:r w:rsidRPr="002B0017">
        <w:rPr>
          <w:rFonts w:cs="B Nazanin" w:hint="cs"/>
          <w:sz w:val="26"/>
          <w:szCs w:val="26"/>
          <w:rtl/>
        </w:rPr>
        <w:t>س، در دهم اسفند 1362 و پس از تشییع، در بهشت رضا (ع) دفن شد. در خاطراتش می‌خوانیم: وصیت‌نامه ما، خون است و پیام انقلاب است و مکتب، ولی</w:t>
      </w:r>
      <w:r w:rsidR="00EC3C4D" w:rsidRPr="002B0017">
        <w:rPr>
          <w:rFonts w:cs="B Nazanin" w:hint="cs"/>
          <w:sz w:val="26"/>
          <w:szCs w:val="26"/>
          <w:rtl/>
        </w:rPr>
        <w:t>‌</w:t>
      </w:r>
      <w:r w:rsidRPr="002B0017">
        <w:rPr>
          <w:rFonts w:cs="B Nazanin" w:hint="cs"/>
          <w:sz w:val="26"/>
          <w:szCs w:val="26"/>
          <w:rtl/>
        </w:rPr>
        <w:t>فقیه است و</w:t>
      </w:r>
      <w:r w:rsidR="00E176A6" w:rsidRPr="002B0017">
        <w:rPr>
          <w:rFonts w:cs="B Nazanin" w:hint="cs"/>
          <w:sz w:val="26"/>
          <w:szCs w:val="26"/>
          <w:rtl/>
        </w:rPr>
        <w:t xml:space="preserve"> امت اسلام، وظیفه است و مسئولی</w:t>
      </w:r>
      <w:r w:rsidRPr="002B0017">
        <w:rPr>
          <w:rFonts w:cs="B Nazanin" w:hint="cs"/>
          <w:sz w:val="26"/>
          <w:szCs w:val="26"/>
          <w:rtl/>
        </w:rPr>
        <w:t xml:space="preserve">ت، حرکت است و هیجان، شور است و اشتیاق، خشم است و فریاد (شهدای ارتش). </w:t>
      </w:r>
      <w:r w:rsidR="00EC3C4D" w:rsidRPr="002B0017">
        <w:rPr>
          <w:rFonts w:cs="B Nazanin" w:hint="cs"/>
          <w:sz w:val="26"/>
          <w:szCs w:val="26"/>
          <w:rtl/>
        </w:rPr>
        <w:t>سرهنگ محمد</w:t>
      </w:r>
      <w:r w:rsidR="00EC3C4D" w:rsidRPr="002B0017">
        <w:rPr>
          <w:rFonts w:cs="B Nazanin"/>
          <w:sz w:val="26"/>
          <w:szCs w:val="26"/>
          <w:rtl/>
        </w:rPr>
        <w:t>صادق روز</w:t>
      </w:r>
      <w:r w:rsidR="00EC3C4D" w:rsidRPr="002B0017">
        <w:rPr>
          <w:rFonts w:cs="B Nazanin" w:hint="cs"/>
          <w:sz w:val="26"/>
          <w:szCs w:val="26"/>
          <w:rtl/>
        </w:rPr>
        <w:t>‌</w:t>
      </w:r>
      <w:r w:rsidR="00EC3C4D" w:rsidRPr="002B0017">
        <w:rPr>
          <w:rFonts w:cs="B Nazanin"/>
          <w:sz w:val="26"/>
          <w:szCs w:val="26"/>
          <w:rtl/>
        </w:rPr>
        <w:t>بهان</w:t>
      </w:r>
      <w:r w:rsidR="00EC3C4D" w:rsidRPr="002B0017">
        <w:rPr>
          <w:rFonts w:cs="B Nazanin" w:hint="cs"/>
          <w:sz w:val="26"/>
          <w:szCs w:val="26"/>
          <w:rtl/>
        </w:rPr>
        <w:t>ی همدوره ایشان می‌گوید: من</w:t>
      </w:r>
      <w:r w:rsidR="00EC3C4D" w:rsidRPr="002B0017">
        <w:rPr>
          <w:rFonts w:cs="B Nazanin"/>
          <w:sz w:val="26"/>
          <w:szCs w:val="26"/>
          <w:rtl/>
        </w:rPr>
        <w:t xml:space="preserve"> افتخار هم تخت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با ا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شان</w:t>
      </w:r>
      <w:r w:rsidR="00EC3C4D" w:rsidRPr="002B0017">
        <w:rPr>
          <w:rFonts w:cs="B Nazanin"/>
          <w:sz w:val="26"/>
          <w:szCs w:val="26"/>
          <w:rtl/>
        </w:rPr>
        <w:t xml:space="preserve"> را داشتم</w:t>
      </w:r>
      <w:r w:rsidR="00EC3C4D" w:rsidRPr="002B0017">
        <w:rPr>
          <w:rFonts w:cs="B Nazanin" w:hint="cs"/>
          <w:sz w:val="26"/>
          <w:szCs w:val="26"/>
          <w:rtl/>
        </w:rPr>
        <w:t xml:space="preserve">. </w:t>
      </w:r>
      <w:r w:rsidR="00EC3C4D" w:rsidRPr="002B0017">
        <w:rPr>
          <w:rFonts w:cs="B Nazanin" w:hint="eastAsia"/>
          <w:sz w:val="26"/>
          <w:szCs w:val="26"/>
          <w:rtl/>
        </w:rPr>
        <w:t>اخلاص</w:t>
      </w:r>
      <w:r w:rsidR="00EC3C4D" w:rsidRPr="002B0017">
        <w:rPr>
          <w:rFonts w:cs="B Nazanin"/>
          <w:sz w:val="26"/>
          <w:szCs w:val="26"/>
          <w:rtl/>
        </w:rPr>
        <w:t xml:space="preserve"> </w:t>
      </w:r>
      <w:r w:rsidR="00EC3C4D" w:rsidRPr="002B0017">
        <w:rPr>
          <w:rFonts w:cs="B Nazanin" w:hint="cs"/>
          <w:sz w:val="26"/>
          <w:szCs w:val="26"/>
          <w:rtl/>
        </w:rPr>
        <w:t xml:space="preserve">از </w:t>
      </w:r>
      <w:r w:rsidR="00EC3C4D" w:rsidRPr="002B0017">
        <w:rPr>
          <w:rFonts w:cs="B Nazanin"/>
          <w:sz w:val="26"/>
          <w:szCs w:val="26"/>
          <w:rtl/>
        </w:rPr>
        <w:t>و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ژگ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بارز حم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</w:t>
      </w:r>
      <w:r w:rsidR="00EC3C4D" w:rsidRPr="002B0017">
        <w:rPr>
          <w:rFonts w:cs="B Nazanin"/>
          <w:sz w:val="26"/>
          <w:szCs w:val="26"/>
          <w:rtl/>
        </w:rPr>
        <w:t xml:space="preserve"> بود و اهتمام به نماز جماعت در دانشکده که با هم م</w:t>
      </w:r>
      <w:r w:rsidR="00EC3C4D" w:rsidRPr="002B0017">
        <w:rPr>
          <w:rFonts w:cs="B Nazanin" w:hint="cs"/>
          <w:sz w:val="26"/>
          <w:szCs w:val="26"/>
          <w:rtl/>
        </w:rPr>
        <w:t>ی‌</w:t>
      </w:r>
      <w:r w:rsidR="00EC3C4D" w:rsidRPr="002B0017">
        <w:rPr>
          <w:rFonts w:cs="B Nazanin"/>
          <w:sz w:val="26"/>
          <w:szCs w:val="26"/>
          <w:rtl/>
        </w:rPr>
        <w:t>رفت</w:t>
      </w:r>
      <w:r w:rsidR="00EC3C4D" w:rsidRPr="002B0017">
        <w:rPr>
          <w:rFonts w:cs="B Nazanin" w:hint="cs"/>
          <w:sz w:val="26"/>
          <w:szCs w:val="26"/>
          <w:rtl/>
        </w:rPr>
        <w:t xml:space="preserve">یم. </w:t>
      </w:r>
      <w:r w:rsidR="00EC3C4D" w:rsidRPr="002B0017">
        <w:rPr>
          <w:rFonts w:cs="B Nazanin" w:hint="eastAsia"/>
          <w:sz w:val="26"/>
          <w:szCs w:val="26"/>
          <w:rtl/>
        </w:rPr>
        <w:t>خ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ل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شوخ طبع بود و دوستان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که با هم بود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م</w:t>
      </w:r>
      <w:r w:rsidR="00EC3C4D" w:rsidRPr="002B0017">
        <w:rPr>
          <w:rFonts w:cs="B Nazanin"/>
          <w:sz w:val="26"/>
          <w:szCs w:val="26"/>
          <w:rtl/>
        </w:rPr>
        <w:t xml:space="preserve"> از مطا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به</w:t>
      </w:r>
      <w:r w:rsidR="00EC3C4D" w:rsidRPr="002B0017">
        <w:rPr>
          <w:rFonts w:cs="B Nazanin"/>
          <w:sz w:val="26"/>
          <w:szCs w:val="26"/>
          <w:rtl/>
        </w:rPr>
        <w:t xml:space="preserve"> ا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شان</w:t>
      </w:r>
      <w:r w:rsidR="00EC3C4D" w:rsidRPr="002B0017">
        <w:rPr>
          <w:rFonts w:cs="B Nazanin"/>
          <w:sz w:val="26"/>
          <w:szCs w:val="26"/>
          <w:rtl/>
        </w:rPr>
        <w:t xml:space="preserve"> با لهجه ش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ر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ن</w:t>
      </w:r>
      <w:r w:rsidR="00EC3C4D" w:rsidRPr="002B0017">
        <w:rPr>
          <w:rFonts w:cs="B Nazanin"/>
          <w:sz w:val="26"/>
          <w:szCs w:val="26"/>
          <w:rtl/>
        </w:rPr>
        <w:t xml:space="preserve"> مشهد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لذت م</w:t>
      </w:r>
      <w:r w:rsidR="00EC3C4D" w:rsidRPr="002B0017">
        <w:rPr>
          <w:rFonts w:cs="B Nazanin" w:hint="cs"/>
          <w:sz w:val="26"/>
          <w:szCs w:val="26"/>
          <w:rtl/>
        </w:rPr>
        <w:t>ی‌</w:t>
      </w:r>
      <w:r w:rsidR="00EC3C4D" w:rsidRPr="002B0017">
        <w:rPr>
          <w:rFonts w:cs="B Nazanin"/>
          <w:sz w:val="26"/>
          <w:szCs w:val="26"/>
          <w:rtl/>
        </w:rPr>
        <w:t>بردند</w:t>
      </w:r>
      <w:r w:rsidR="00EC3C4D" w:rsidRPr="002B0017">
        <w:rPr>
          <w:rFonts w:cs="B Nazanin" w:hint="cs"/>
          <w:sz w:val="26"/>
          <w:szCs w:val="26"/>
          <w:rtl/>
        </w:rPr>
        <w:t>.</w:t>
      </w:r>
      <w:r w:rsidR="00EC3C4D" w:rsidRPr="002B0017">
        <w:rPr>
          <w:rFonts w:cs="B Nazanin"/>
          <w:sz w:val="26"/>
          <w:szCs w:val="26"/>
          <w:rtl/>
        </w:rPr>
        <w:t xml:space="preserve"> </w:t>
      </w:r>
      <w:r w:rsidR="00EC3C4D" w:rsidRPr="002B0017">
        <w:rPr>
          <w:rFonts w:cs="B Nazanin" w:hint="cs"/>
          <w:sz w:val="26"/>
          <w:szCs w:val="26"/>
          <w:rtl/>
        </w:rPr>
        <w:t>با</w:t>
      </w:r>
      <w:r w:rsidR="00EC3C4D" w:rsidRPr="002B0017">
        <w:rPr>
          <w:rFonts w:cs="B Nazanin"/>
          <w:sz w:val="26"/>
          <w:szCs w:val="26"/>
          <w:rtl/>
        </w:rPr>
        <w:t xml:space="preserve"> شه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</w:t>
      </w:r>
      <w:r w:rsidR="00EC3C4D" w:rsidRPr="002B0017">
        <w:rPr>
          <w:rFonts w:cs="B Nazanin"/>
          <w:sz w:val="26"/>
          <w:szCs w:val="26"/>
          <w:rtl/>
        </w:rPr>
        <w:t xml:space="preserve"> ام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ر</w:t>
      </w:r>
      <w:r w:rsidR="00EC3C4D" w:rsidRPr="002B0017">
        <w:rPr>
          <w:rFonts w:cs="B Nazanin" w:hint="cs"/>
          <w:sz w:val="26"/>
          <w:szCs w:val="26"/>
          <w:rtl/>
        </w:rPr>
        <w:t xml:space="preserve">ی </w:t>
      </w:r>
      <w:r w:rsidR="00EC3C4D" w:rsidRPr="002B0017">
        <w:rPr>
          <w:rFonts w:cs="B Nazanin" w:hint="eastAsia"/>
          <w:sz w:val="26"/>
          <w:szCs w:val="26"/>
          <w:rtl/>
        </w:rPr>
        <w:t>در</w:t>
      </w:r>
      <w:r w:rsidR="00EC3C4D" w:rsidRPr="002B0017">
        <w:rPr>
          <w:rFonts w:cs="B Nazanin"/>
          <w:sz w:val="26"/>
          <w:szCs w:val="26"/>
          <w:rtl/>
        </w:rPr>
        <w:t xml:space="preserve"> مرکز پ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اده</w:t>
      </w:r>
      <w:r w:rsidR="00EC3C4D" w:rsidRPr="002B0017">
        <w:rPr>
          <w:rFonts w:cs="B Nazanin"/>
          <w:sz w:val="26"/>
          <w:szCs w:val="26"/>
          <w:rtl/>
        </w:rPr>
        <w:t xml:space="preserve"> ش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راز</w:t>
      </w:r>
      <w:r w:rsidR="00EC3C4D" w:rsidRPr="002B0017">
        <w:rPr>
          <w:rFonts w:cs="B Nazanin"/>
          <w:sz w:val="26"/>
          <w:szCs w:val="26"/>
          <w:rtl/>
        </w:rPr>
        <w:t xml:space="preserve"> در 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ک</w:t>
      </w:r>
      <w:r w:rsidR="00EC3C4D" w:rsidRPr="002B0017">
        <w:rPr>
          <w:rFonts w:cs="B Nazanin"/>
          <w:sz w:val="26"/>
          <w:szCs w:val="26"/>
          <w:rtl/>
        </w:rPr>
        <w:t xml:space="preserve"> محل خانه اجاره کرده بود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م</w:t>
      </w:r>
      <w:r w:rsidR="00EC3C4D" w:rsidRPr="002B0017">
        <w:rPr>
          <w:rFonts w:cs="B Nazanin"/>
          <w:sz w:val="26"/>
          <w:szCs w:val="26"/>
          <w:rtl/>
        </w:rPr>
        <w:t xml:space="preserve"> و معمولا برنامه م</w:t>
      </w:r>
      <w:r w:rsidR="00EC3C4D" w:rsidRPr="002B0017">
        <w:rPr>
          <w:rFonts w:cs="B Nazanin" w:hint="cs"/>
          <w:sz w:val="26"/>
          <w:szCs w:val="26"/>
          <w:rtl/>
        </w:rPr>
        <w:t>ی‌‍‌</w:t>
      </w:r>
      <w:r w:rsidR="00EC3C4D" w:rsidRPr="002B0017">
        <w:rPr>
          <w:rFonts w:cs="B Nazanin"/>
          <w:sz w:val="26"/>
          <w:szCs w:val="26"/>
          <w:rtl/>
        </w:rPr>
        <w:t>گذاشت که نماز مغرب و عشا با خانواده در شاهچراغ باش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م</w:t>
      </w:r>
      <w:r w:rsidR="00EC3C4D" w:rsidRPr="002B0017">
        <w:rPr>
          <w:rFonts w:cs="B Nazanin" w:hint="cs"/>
          <w:sz w:val="26"/>
          <w:szCs w:val="26"/>
          <w:rtl/>
        </w:rPr>
        <w:t xml:space="preserve">. </w:t>
      </w:r>
      <w:r w:rsidR="00EC3C4D" w:rsidRPr="002B0017">
        <w:rPr>
          <w:rFonts w:cs="B Nazanin" w:hint="eastAsia"/>
          <w:sz w:val="26"/>
          <w:szCs w:val="26"/>
          <w:rtl/>
        </w:rPr>
        <w:t>حم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درضا</w:t>
      </w:r>
      <w:r w:rsidR="00EC3C4D" w:rsidRPr="002B0017">
        <w:rPr>
          <w:rFonts w:cs="B Nazanin"/>
          <w:sz w:val="26"/>
          <w:szCs w:val="26"/>
          <w:rtl/>
        </w:rPr>
        <w:t xml:space="preserve"> صبح</w:t>
      </w:r>
      <w:r w:rsidR="00EC3C4D" w:rsidRPr="002B0017">
        <w:rPr>
          <w:rFonts w:cs="B Nazanin" w:hint="cs"/>
          <w:sz w:val="26"/>
          <w:szCs w:val="26"/>
          <w:rtl/>
        </w:rPr>
        <w:t>‌های</w:t>
      </w:r>
      <w:r w:rsidR="00EC3C4D" w:rsidRPr="002B0017">
        <w:rPr>
          <w:rFonts w:cs="B Nazanin"/>
          <w:sz w:val="26"/>
          <w:szCs w:val="26"/>
          <w:rtl/>
        </w:rPr>
        <w:t xml:space="preserve"> جمعه</w:t>
      </w:r>
      <w:r w:rsidR="00EC3C4D" w:rsidRPr="002B0017">
        <w:rPr>
          <w:rFonts w:cs="B Nazanin" w:hint="cs"/>
          <w:sz w:val="26"/>
          <w:szCs w:val="26"/>
          <w:rtl/>
        </w:rPr>
        <w:t>‌ برای</w:t>
      </w:r>
      <w:r w:rsidR="00EC3C4D" w:rsidRPr="002B0017">
        <w:rPr>
          <w:rFonts w:cs="B Nazanin"/>
          <w:sz w:val="26"/>
          <w:szCs w:val="26"/>
          <w:rtl/>
        </w:rPr>
        <w:t xml:space="preserve"> دعا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ندبه ما را به امامزاده حمزه ش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راز</w:t>
      </w:r>
      <w:r w:rsidR="00EC3C4D" w:rsidRPr="002B0017">
        <w:rPr>
          <w:rFonts w:cs="B Nazanin"/>
          <w:sz w:val="26"/>
          <w:szCs w:val="26"/>
          <w:rtl/>
        </w:rPr>
        <w:t xml:space="preserve"> در نزد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ک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محل سکونت م</w:t>
      </w:r>
      <w:r w:rsidR="00EC3C4D" w:rsidRPr="002B0017">
        <w:rPr>
          <w:rFonts w:cs="B Nazanin" w:hint="cs"/>
          <w:sz w:val="26"/>
          <w:szCs w:val="26"/>
          <w:rtl/>
        </w:rPr>
        <w:t>ی‌</w:t>
      </w:r>
      <w:r w:rsidR="00EC3C4D" w:rsidRPr="002B0017">
        <w:rPr>
          <w:rFonts w:cs="B Nazanin"/>
          <w:sz w:val="26"/>
          <w:szCs w:val="26"/>
          <w:rtl/>
        </w:rPr>
        <w:t>برد و توف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ق</w:t>
      </w:r>
      <w:r w:rsidR="00EC3C4D" w:rsidRPr="002B0017">
        <w:rPr>
          <w:rFonts w:cs="B Nazanin"/>
          <w:sz w:val="26"/>
          <w:szCs w:val="26"/>
          <w:rtl/>
        </w:rPr>
        <w:t xml:space="preserve"> ز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ارت</w:t>
      </w:r>
      <w:r w:rsidR="00EC3C4D" w:rsidRPr="002B0017">
        <w:rPr>
          <w:rFonts w:cs="B Nazanin"/>
          <w:sz w:val="26"/>
          <w:szCs w:val="26"/>
          <w:rtl/>
        </w:rPr>
        <w:t xml:space="preserve"> صبح</w:t>
      </w:r>
      <w:r w:rsidR="00EC3C4D" w:rsidRPr="002B0017">
        <w:rPr>
          <w:rFonts w:cs="B Nazanin" w:hint="cs"/>
          <w:sz w:val="26"/>
          <w:szCs w:val="26"/>
          <w:rtl/>
        </w:rPr>
        <w:t>‌</w:t>
      </w:r>
      <w:r w:rsidR="00EC3C4D" w:rsidRPr="002B0017">
        <w:rPr>
          <w:rFonts w:cs="B Nazanin"/>
          <w:sz w:val="26"/>
          <w:szCs w:val="26"/>
          <w:rtl/>
        </w:rPr>
        <w:t>ها را نص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ب</w:t>
      </w:r>
      <w:r w:rsidR="00EC3C4D" w:rsidRPr="002B0017">
        <w:rPr>
          <w:rFonts w:cs="B Nazanin"/>
          <w:sz w:val="26"/>
          <w:szCs w:val="26"/>
          <w:rtl/>
        </w:rPr>
        <w:t xml:space="preserve"> ما م</w:t>
      </w:r>
      <w:r w:rsidR="00EC3C4D" w:rsidRPr="002B0017">
        <w:rPr>
          <w:rFonts w:cs="B Nazanin" w:hint="cs"/>
          <w:sz w:val="26"/>
          <w:szCs w:val="26"/>
          <w:rtl/>
        </w:rPr>
        <w:t>ی‌</w:t>
      </w:r>
      <w:r w:rsidR="00EC3C4D" w:rsidRPr="002B0017">
        <w:rPr>
          <w:rFonts w:cs="B Nazanin"/>
          <w:sz w:val="26"/>
          <w:szCs w:val="26"/>
          <w:rtl/>
        </w:rPr>
        <w:t>کر</w:t>
      </w:r>
      <w:r w:rsidR="00EC3C4D" w:rsidRPr="002B0017">
        <w:rPr>
          <w:rFonts w:cs="B Nazanin" w:hint="cs"/>
          <w:sz w:val="26"/>
          <w:szCs w:val="26"/>
          <w:rtl/>
        </w:rPr>
        <w:t xml:space="preserve">د. </w:t>
      </w:r>
      <w:r w:rsidR="00EC3C4D" w:rsidRPr="002B0017">
        <w:rPr>
          <w:rFonts w:cs="B Nazanin" w:hint="eastAsia"/>
          <w:sz w:val="26"/>
          <w:szCs w:val="26"/>
          <w:rtl/>
        </w:rPr>
        <w:t>حم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درضا</w:t>
      </w:r>
      <w:r w:rsidR="00EC3C4D" w:rsidRPr="002B0017">
        <w:rPr>
          <w:rFonts w:cs="B Nazanin"/>
          <w:sz w:val="26"/>
          <w:szCs w:val="26"/>
          <w:rtl/>
        </w:rPr>
        <w:t xml:space="preserve"> برادر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داشت به نام اکبر که معروف به اکبر بس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ج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/>
          <w:sz w:val="26"/>
          <w:szCs w:val="26"/>
          <w:rtl/>
        </w:rPr>
        <w:t xml:space="preserve"> بود و کوچک</w:t>
      </w:r>
      <w:r w:rsidR="00EC3C4D" w:rsidRPr="002B0017">
        <w:rPr>
          <w:rFonts w:cs="B Nazanin" w:hint="cs"/>
          <w:sz w:val="26"/>
          <w:szCs w:val="26"/>
          <w:rtl/>
        </w:rPr>
        <w:t>‌</w:t>
      </w:r>
      <w:r w:rsidR="00EC3C4D" w:rsidRPr="002B0017">
        <w:rPr>
          <w:rFonts w:cs="B Nazanin"/>
          <w:sz w:val="26"/>
          <w:szCs w:val="26"/>
          <w:rtl/>
        </w:rPr>
        <w:t>تر از او بود که در جبهه به درجه شهادت رس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</w:t>
      </w:r>
      <w:r w:rsidR="00EC3C4D" w:rsidRPr="002B0017">
        <w:rPr>
          <w:rFonts w:cs="B Nazanin" w:hint="cs"/>
          <w:sz w:val="26"/>
          <w:szCs w:val="26"/>
          <w:rtl/>
        </w:rPr>
        <w:t xml:space="preserve">. </w:t>
      </w:r>
      <w:r w:rsidR="00EC3C4D" w:rsidRPr="002B0017">
        <w:rPr>
          <w:rFonts w:cs="B Nazanin" w:hint="eastAsia"/>
          <w:sz w:val="26"/>
          <w:szCs w:val="26"/>
          <w:rtl/>
        </w:rPr>
        <w:t>خداوند</w:t>
      </w:r>
      <w:r w:rsidR="00EC3C4D" w:rsidRPr="002B0017">
        <w:rPr>
          <w:rFonts w:cs="B Nazanin"/>
          <w:sz w:val="26"/>
          <w:szCs w:val="26"/>
          <w:rtl/>
        </w:rPr>
        <w:t xml:space="preserve"> حم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درضا</w:t>
      </w:r>
      <w:r w:rsidR="00EC3C4D" w:rsidRPr="002B0017">
        <w:rPr>
          <w:rFonts w:cs="B Nazanin"/>
          <w:sz w:val="26"/>
          <w:szCs w:val="26"/>
          <w:rtl/>
        </w:rPr>
        <w:t xml:space="preserve"> را انتخاب کرد و نشان شهادت به او عطا فرمود</w:t>
      </w:r>
      <w:r w:rsidR="00EC3C4D" w:rsidRPr="002B0017">
        <w:rPr>
          <w:rFonts w:cs="B Nazanin" w:hint="cs"/>
          <w:sz w:val="26"/>
          <w:szCs w:val="26"/>
          <w:rtl/>
        </w:rPr>
        <w:t xml:space="preserve">. </w:t>
      </w:r>
      <w:r w:rsidR="00EC3C4D" w:rsidRPr="002B0017">
        <w:rPr>
          <w:rFonts w:cs="B Nazanin" w:hint="eastAsia"/>
          <w:sz w:val="26"/>
          <w:szCs w:val="26"/>
          <w:rtl/>
        </w:rPr>
        <w:t>ان</w:t>
      </w:r>
      <w:r w:rsidR="00EC3C4D" w:rsidRPr="002B0017">
        <w:rPr>
          <w:rFonts w:cs="B Nazanin" w:hint="cs"/>
          <w:sz w:val="26"/>
          <w:szCs w:val="26"/>
          <w:rtl/>
        </w:rPr>
        <w:t xml:space="preserve"> </w:t>
      </w:r>
      <w:r w:rsidR="00EC3C4D" w:rsidRPr="002B0017">
        <w:rPr>
          <w:rFonts w:cs="B Nazanin" w:hint="eastAsia"/>
          <w:sz w:val="26"/>
          <w:szCs w:val="26"/>
          <w:rtl/>
        </w:rPr>
        <w:t>شا</w:t>
      </w:r>
      <w:r w:rsidR="00EC3C4D" w:rsidRPr="002B0017">
        <w:rPr>
          <w:rFonts w:cs="B Nazanin" w:hint="cs"/>
          <w:sz w:val="26"/>
          <w:szCs w:val="26"/>
          <w:rtl/>
        </w:rPr>
        <w:t>ءا</w:t>
      </w:r>
      <w:r w:rsidR="00EC3C4D" w:rsidRPr="002B0017">
        <w:rPr>
          <w:rFonts w:cs="B Nazanin" w:hint="eastAsia"/>
          <w:sz w:val="26"/>
          <w:szCs w:val="26"/>
          <w:rtl/>
        </w:rPr>
        <w:t>لله</w:t>
      </w:r>
      <w:r w:rsidR="00EC3C4D" w:rsidRPr="002B0017">
        <w:rPr>
          <w:rFonts w:cs="B Nazanin"/>
          <w:sz w:val="26"/>
          <w:szCs w:val="26"/>
          <w:rtl/>
        </w:rPr>
        <w:t xml:space="preserve"> شف</w:t>
      </w:r>
      <w:r w:rsidR="00EC3C4D" w:rsidRPr="002B0017">
        <w:rPr>
          <w:rFonts w:cs="B Nazanin" w:hint="cs"/>
          <w:sz w:val="26"/>
          <w:szCs w:val="26"/>
          <w:rtl/>
        </w:rPr>
        <w:t>ی</w:t>
      </w:r>
      <w:r w:rsidR="00EC3C4D" w:rsidRPr="002B0017">
        <w:rPr>
          <w:rFonts w:cs="B Nazanin" w:hint="eastAsia"/>
          <w:sz w:val="26"/>
          <w:szCs w:val="26"/>
          <w:rtl/>
        </w:rPr>
        <w:t>ع</w:t>
      </w:r>
      <w:r w:rsidR="00EC3C4D" w:rsidRPr="002B0017">
        <w:rPr>
          <w:rFonts w:cs="B Nazanin"/>
          <w:sz w:val="26"/>
          <w:szCs w:val="26"/>
          <w:rtl/>
        </w:rPr>
        <w:t xml:space="preserve"> همه همدوره</w:t>
      </w:r>
      <w:r w:rsidR="00EC3C4D" w:rsidRPr="002B0017">
        <w:rPr>
          <w:rFonts w:cs="B Nazanin" w:hint="cs"/>
          <w:sz w:val="26"/>
          <w:szCs w:val="26"/>
          <w:rtl/>
        </w:rPr>
        <w:t>‌</w:t>
      </w:r>
      <w:r w:rsidR="00EC3C4D" w:rsidRPr="002B0017">
        <w:rPr>
          <w:rFonts w:cs="B Nazanin"/>
          <w:sz w:val="26"/>
          <w:szCs w:val="26"/>
          <w:rtl/>
        </w:rPr>
        <w:t>ها باشند</w:t>
      </w:r>
      <w:r w:rsidR="00EC3C4D" w:rsidRPr="002B0017">
        <w:rPr>
          <w:rFonts w:cs="B Nazanin" w:hint="cs"/>
          <w:sz w:val="26"/>
          <w:szCs w:val="26"/>
          <w:rtl/>
        </w:rPr>
        <w:t>. (</w:t>
      </w:r>
      <w:bookmarkStart w:id="4" w:name="_Hlk182404229"/>
      <w:r w:rsidR="00EC3C4D" w:rsidRPr="002B0017">
        <w:rPr>
          <w:rFonts w:cs="B Nazanin" w:hint="cs"/>
          <w:sz w:val="26"/>
          <w:szCs w:val="26"/>
          <w:rtl/>
        </w:rPr>
        <w:t>مصاحبه با سرهنگ روزبهانی</w:t>
      </w:r>
      <w:bookmarkEnd w:id="4"/>
      <w:r w:rsidR="00EC3C4D" w:rsidRPr="002B0017">
        <w:rPr>
          <w:rFonts w:cs="B Nazanin" w:hint="cs"/>
          <w:sz w:val="26"/>
          <w:szCs w:val="26"/>
          <w:rtl/>
        </w:rPr>
        <w:t>).</w:t>
      </w:r>
      <w:r w:rsidR="00EC3C4D">
        <w:rPr>
          <w:rFonts w:cs="B Nazanin" w:hint="cs"/>
          <w:szCs w:val="24"/>
          <w:rtl/>
        </w:rPr>
        <w:t xml:space="preserve"> </w:t>
      </w:r>
      <w:r w:rsidRPr="002515E6">
        <w:rPr>
          <w:rFonts w:cs="B Nazanin" w:hint="cs"/>
          <w:b/>
          <w:bCs/>
          <w:sz w:val="28"/>
          <w:rtl/>
        </w:rPr>
        <w:t>مآخذ:</w:t>
      </w:r>
      <w:r>
        <w:rPr>
          <w:rFonts w:cs="B Nazanin" w:hint="cs"/>
          <w:sz w:val="28"/>
          <w:rtl/>
        </w:rPr>
        <w:t xml:space="preserve"> </w:t>
      </w:r>
      <w:bookmarkStart w:id="5" w:name="_Hlk74299012"/>
      <w:bookmarkStart w:id="6" w:name="_Hlk74300036"/>
      <w:r w:rsidR="00E176A6" w:rsidRPr="002B0017">
        <w:rPr>
          <w:rFonts w:cs="B Nazanin" w:hint="cs"/>
          <w:szCs w:val="24"/>
          <w:rtl/>
        </w:rPr>
        <w:t xml:space="preserve">پایگاه اطلاع‌رسانی </w:t>
      </w:r>
      <w:bookmarkEnd w:id="5"/>
      <w:r w:rsidR="00E176A6" w:rsidRPr="002B0017">
        <w:rPr>
          <w:rFonts w:cs="B Nazanin" w:hint="cs"/>
          <w:szCs w:val="24"/>
          <w:rtl/>
        </w:rPr>
        <w:t>شهدای ارتش</w:t>
      </w:r>
      <w:bookmarkEnd w:id="6"/>
      <w:r w:rsidR="00E176A6" w:rsidRPr="002B0017">
        <w:rPr>
          <w:rFonts w:cs="B Nazanin" w:hint="cs"/>
          <w:szCs w:val="24"/>
          <w:rtl/>
        </w:rPr>
        <w:t xml:space="preserve">‌؛ پایگاه اطلاع‌رسانی تا شهدا؛ </w:t>
      </w:r>
      <w:r w:rsidRPr="002B0017">
        <w:rPr>
          <w:rFonts w:cs="B Nazanin" w:hint="cs"/>
          <w:szCs w:val="24"/>
          <w:rtl/>
        </w:rPr>
        <w:t>پرونده شهادت، مدیریت ایثارگران، ستاد ن</w:t>
      </w:r>
      <w:r w:rsidR="002B0017">
        <w:rPr>
          <w:rFonts w:cs="B Nazanin" w:hint="cs"/>
          <w:szCs w:val="24"/>
          <w:rtl/>
        </w:rPr>
        <w:t>یروی زمینی ارتش</w:t>
      </w:r>
      <w:r w:rsidRPr="002B0017">
        <w:rPr>
          <w:rFonts w:cs="B Nazanin" w:hint="cs"/>
          <w:szCs w:val="24"/>
          <w:rtl/>
        </w:rPr>
        <w:t>؛ پرونده خدمتی، شعبه ایثارگران تیپ 377 متحرک هجومی شهید حبرانی؛ فرهنگنامه جاودانه‌های تاریخ استان خراسان رضوی، ج 1، مشهد: نشر شاهد،1382.</w:t>
      </w:r>
      <w:r w:rsidR="00EC3C4D" w:rsidRPr="002B0017">
        <w:rPr>
          <w:rFonts w:cs="B Nazanin" w:hint="cs"/>
          <w:szCs w:val="24"/>
          <w:rtl/>
        </w:rPr>
        <w:t xml:space="preserve"> مصاحبه با سرهنگ محمدصادق روزبهانی همدوره ایشان.</w:t>
      </w:r>
    </w:p>
    <w:sectPr w:rsidR="00AD5FA1" w:rsidRPr="0025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rsian-Al-Kharashi 52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D68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25CC7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0EC7"/>
    <w:multiLevelType w:val="hybridMultilevel"/>
    <w:tmpl w:val="C568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A1"/>
    <w:rsid w:val="00206002"/>
    <w:rsid w:val="002515E6"/>
    <w:rsid w:val="00257CDB"/>
    <w:rsid w:val="002B0017"/>
    <w:rsid w:val="002B5634"/>
    <w:rsid w:val="00383AA0"/>
    <w:rsid w:val="004A40EC"/>
    <w:rsid w:val="008462B9"/>
    <w:rsid w:val="00AD5FA1"/>
    <w:rsid w:val="00C71D1E"/>
    <w:rsid w:val="00E176A6"/>
    <w:rsid w:val="00E179D1"/>
    <w:rsid w:val="00EC3C4D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923DA"/>
  <w15:docId w15:val="{2419F20D-ED2B-4F78-B4DF-A91F0F5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2 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دوم"/>
    <w:basedOn w:val="Normal"/>
    <w:uiPriority w:val="99"/>
    <w:qFormat/>
    <w:pPr>
      <w:spacing w:before="240"/>
    </w:pPr>
    <w:rPr>
      <w:rFonts w:cs="2  Yekan"/>
      <w:sz w:val="26"/>
      <w:szCs w:val="26"/>
    </w:rPr>
  </w:style>
  <w:style w:type="paragraph" w:customStyle="1" w:styleId="a0">
    <w:name w:val="تیتر اول"/>
    <w:basedOn w:val="Normal"/>
    <w:qFormat/>
    <w:pPr>
      <w:spacing w:before="800"/>
      <w:ind w:left="629" w:right="1622" w:firstLine="0"/>
      <w:jc w:val="center"/>
    </w:pPr>
    <w:rPr>
      <w:rFonts w:cs="Persian-Al-Kharashi 52"/>
      <w:szCs w:val="34"/>
    </w:rPr>
  </w:style>
  <w:style w:type="character" w:customStyle="1" w:styleId="a1">
    <w:name w:val="علائم"/>
    <w:rPr>
      <w:rFonts w:hAnsi="ALAEM" w:cs="ALAEM" w:hint="cs"/>
    </w:rPr>
  </w:style>
  <w:style w:type="character" w:customStyle="1" w:styleId="Char">
    <w:name w:val="علائم Char"/>
    <w:rPr>
      <w:rFonts w:hAnsi="ALAEM" w:cs="ALAEM" w:hint="cs"/>
      <w:sz w:val="28"/>
      <w:szCs w:val="28"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6" w:lineRule="auto"/>
      <w:ind w:left="720" w:firstLine="0"/>
      <w:contextualSpacing/>
      <w:jc w:val="left"/>
    </w:pPr>
    <w:rPr>
      <w:rFonts w:ascii="Tahoma" w:eastAsia="Calibri" w:hAnsi="Tahoma" w:cs="B Nazanin"/>
      <w:sz w:val="22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mohamad</cp:lastModifiedBy>
  <cp:revision>38</cp:revision>
  <dcterms:created xsi:type="dcterms:W3CDTF">2022-08-22T10:17:00Z</dcterms:created>
  <dcterms:modified xsi:type="dcterms:W3CDTF">2025-01-08T16:57:00Z</dcterms:modified>
</cp:coreProperties>
</file>