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38EC" w:rsidRPr="009C7BD0" w:rsidRDefault="002543CC" w:rsidP="001B3C24">
      <w:pPr>
        <w:bidi/>
        <w:spacing w:after="0" w:line="276" w:lineRule="auto"/>
        <w:ind w:left="9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اطلاعات سیگنالی</w:t>
      </w:r>
      <w:r w:rsidR="009C7BD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،</w:t>
      </w:r>
      <w:r w:rsidR="004138EC" w:rsidRPr="0061254F">
        <w:rPr>
          <w:rFonts w:ascii="Calibri" w:eastAsia="Calibri" w:hAnsi="Calibri" w:cs="B Nazanin" w:hint="cs"/>
          <w:spacing w:val="-6"/>
          <w:sz w:val="24"/>
          <w:szCs w:val="24"/>
          <w:rtl/>
          <w:lang w:bidi="fa-IR"/>
        </w:rPr>
        <w:t xml:space="preserve"> 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یا اطلاعات مخابراتی</w:t>
      </w:r>
      <w:r w:rsidR="00CB5233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اطلاعاتی گفته می‌شود که از طریق رهگیری امو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اج الکترومغناطیسی و سپس تجزیه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تحلیل آن و کسب اطلاعات مورد نظر انجام می‌شود.</w:t>
      </w:r>
      <w:r w:rsidR="00C85C8A" w:rsidRPr="009C7BD0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این اطلاعات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دو بخش 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ارتباطی و الکترونیکی تقسیم و هر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یک از اطلاعات مربوطه را از طریق سیستم‌های مربوط به خود به‌</w:t>
      </w:r>
      <w:r w:rsidR="00D01EE5" w:rsidRPr="009C7BD0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دست می‌آورند.</w:t>
      </w:r>
      <w:r w:rsidR="00C85C8A" w:rsidRPr="009C7BD0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این اطلاعات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ممکن است از طریق سایت‌های زمینی ثابت یا متحرک و یا از </w:t>
      </w:r>
      <w:r w:rsidR="00E7557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طریق سایت‌های هوایی به دست آیند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(رستمی، 1378: 95)</w:t>
      </w:r>
      <w:r w:rsidR="0061254F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. 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ویژگی‌های اطلاعات سیگنالی</w:t>
      </w:r>
      <w:r w:rsidR="00C85C8A" w:rsidRPr="009C7BD0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="00BF06A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عبارت است از</w:t>
      </w:r>
      <w:r w:rsidR="00D01EE5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: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BF06A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سریع و آسان به دست می‌آید، ارزان و بدون خطر فراهم می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‌شو</w:t>
      </w:r>
      <w:r w:rsidR="00BF06A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د، مشکلات حفاظتی ندارد، قابل اعتراض و پیگیری نیست، 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اطلاع</w:t>
      </w:r>
      <w:r w:rsidR="00BF06A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ات دریافتی مستند و صحیح </w:t>
      </w:r>
      <w:r w:rsidR="00B708E1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است</w:t>
      </w:r>
      <w:r w:rsidR="00BF06A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C85C8A" w:rsidRPr="009C7BD0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="00D01EE5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نیروی انسانی</w:t>
      </w:r>
      <w:r w:rsidR="00BF06A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کمتری نیاز دارد، 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اطلاعات د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ریافتی بدون واسطه به دست می‌آید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(تاریخ شفاهی</w:t>
      </w:r>
      <w:r w:rsidR="0061254F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مصاحبه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61254F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61254F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منظور از دریافت اطلاعات سیگنالی</w:t>
      </w:r>
      <w:r w:rsidR="00BF06A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عبارت است از</w:t>
      </w:r>
      <w:r w:rsidR="00D01EE5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:</w:t>
      </w:r>
      <w:r w:rsidR="00C85C8A" w:rsidRPr="009C7BD0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آگاه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از وضعیت دشمن در اسرع وقت</w:t>
      </w:r>
      <w:r w:rsidR="00BF06A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C85C8A" w:rsidRPr="009C7BD0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س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ادگی و به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BF06A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سرعت جمع‌آوری می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‌شو</w:t>
      </w:r>
      <w:r w:rsidR="00BF06A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د، پی‌بردن به چگونگی حرکات دشمن و 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کمک به پرو</w:t>
      </w:r>
      <w:r w:rsidR="00BF06A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رش اخبار دریافتی از سایر روش‌ها</w:t>
      </w:r>
      <w:r w:rsidR="00CB5233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BF06A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ازآنجایی‌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که ا</w:t>
      </w:r>
      <w:r w:rsidR="00D01EE5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داره دوم ستاد مشترک آجا مسئول تأ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مین اطلاعات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راهبردی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ارتش جمهوری اسلامی ایران می‌باشد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بنابراین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بهره‌برداری از اطلاعات سیگنالی مربوط به کشورهای هم‌جوار و هدف و دشمنان</w:t>
      </w:r>
      <w:r w:rsidR="00B708E1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یکی از ضروریات اساسی مربوط به مسئولیت اداره د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وم </w:t>
      </w:r>
      <w:r w:rsidR="00B708E1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است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ضرورت دارد که 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همواره این قبیل ا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خبار و اطلاعات مخابراتی که به طور عموم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مربوط به تغییر مکان عده‌ها، دستورات با ارجعیت، فعالیت‌های عملیاتی، ترکیب و گسترش یگان‌ها و هر نوع جاب</w:t>
      </w:r>
      <w:r w:rsidR="00D01EE5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جایی عملیاتی را شامل می‌شوند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اسرع وقت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دریافت و پس از بررسی و تجزیه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تحلیل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جهت بهره‌برداری </w:t>
      </w:r>
      <w:r w:rsidR="00E7557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به یگان‌های تابع ارسال 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شو</w:t>
      </w:r>
      <w:r w:rsidR="00E7557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د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(بایگان</w:t>
      </w:r>
      <w:r w:rsidR="0061254F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ی اسناد،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پژوهشگاه</w:t>
      </w:r>
      <w:r w:rsidR="0061254F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نگاه</w:t>
      </w:r>
      <w:r w:rsidR="0061254F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2)</w:t>
      </w:r>
      <w:r w:rsidR="00BF06A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61254F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E217DE" w:rsidRPr="009C7BD0">
        <w:rPr>
          <w:rFonts w:ascii="Calibri" w:eastAsia="Calibri" w:hAnsi="Calibri" w:cs="B Nazanin" w:hint="cs"/>
          <w:spacing w:val="-2"/>
          <w:sz w:val="26"/>
          <w:szCs w:val="26"/>
          <w:rtl/>
          <w:lang w:bidi="fa-IR"/>
        </w:rPr>
        <w:t xml:space="preserve">یگان‌های عملیاتی </w:t>
      </w:r>
      <w:r w:rsidR="004138EC" w:rsidRPr="009C7BD0">
        <w:rPr>
          <w:rFonts w:ascii="Calibri" w:eastAsia="Calibri" w:hAnsi="Calibri" w:cs="B Nazanin" w:hint="cs"/>
          <w:spacing w:val="-2"/>
          <w:sz w:val="26"/>
          <w:szCs w:val="26"/>
          <w:rtl/>
          <w:lang w:bidi="fa-IR"/>
        </w:rPr>
        <w:t>در دورا</w:t>
      </w:r>
      <w:r w:rsidR="00C85C8A" w:rsidRPr="009C7BD0">
        <w:rPr>
          <w:rFonts w:ascii="Calibri" w:eastAsia="Calibri" w:hAnsi="Calibri" w:cs="B Nazanin" w:hint="cs"/>
          <w:spacing w:val="-2"/>
          <w:sz w:val="26"/>
          <w:szCs w:val="26"/>
          <w:rtl/>
          <w:lang w:bidi="fa-IR"/>
        </w:rPr>
        <w:t>ن دفاع مقدس از فعالیت‌های تحلیل</w:t>
      </w:r>
      <w:r w:rsidR="00E217DE" w:rsidRPr="009C7BD0">
        <w:rPr>
          <w:rFonts w:ascii="Calibri" w:eastAsia="Calibri" w:hAnsi="Calibri" w:cs="B Nazanin" w:hint="cs"/>
          <w:spacing w:val="-2"/>
          <w:sz w:val="26"/>
          <w:szCs w:val="26"/>
          <w:rtl/>
          <w:lang w:bidi="fa-IR"/>
        </w:rPr>
        <w:t>‌</w:t>
      </w:r>
      <w:r w:rsidR="004138EC" w:rsidRPr="009C7BD0">
        <w:rPr>
          <w:rFonts w:ascii="Calibri" w:eastAsia="Calibri" w:hAnsi="Calibri" w:cs="B Nazanin" w:hint="cs"/>
          <w:spacing w:val="-2"/>
          <w:sz w:val="26"/>
          <w:szCs w:val="26"/>
          <w:rtl/>
          <w:lang w:bidi="fa-IR"/>
        </w:rPr>
        <w:t xml:space="preserve">گونه مخابراتی اداره دوم، </w:t>
      </w:r>
      <w:r w:rsidR="00D01EE5" w:rsidRPr="009C7BD0">
        <w:rPr>
          <w:rFonts w:ascii="Calibri" w:eastAsia="Calibri" w:hAnsi="Calibri" w:cs="B Nazanin" w:hint="cs"/>
          <w:spacing w:val="-2"/>
          <w:sz w:val="26"/>
          <w:szCs w:val="26"/>
          <w:rtl/>
          <w:lang w:bidi="fa-IR"/>
        </w:rPr>
        <w:t>حداکثر بهره‌برداری اطلاعاتی</w:t>
      </w:r>
      <w:r w:rsidR="004138EC" w:rsidRPr="009C7BD0">
        <w:rPr>
          <w:rFonts w:ascii="Calibri" w:eastAsia="Calibri" w:hAnsi="Calibri" w:cs="B Nazanin" w:hint="cs"/>
          <w:spacing w:val="-2"/>
          <w:sz w:val="26"/>
          <w:szCs w:val="26"/>
          <w:rtl/>
          <w:lang w:bidi="fa-IR"/>
        </w:rPr>
        <w:t xml:space="preserve"> را به عمل آوردند که در نوع خود</w:t>
      </w:r>
      <w:r w:rsidR="00E217DE" w:rsidRPr="009C7BD0">
        <w:rPr>
          <w:rFonts w:ascii="Calibri" w:eastAsia="Calibri" w:hAnsi="Calibri" w:cs="B Nazanin" w:hint="cs"/>
          <w:spacing w:val="-2"/>
          <w:sz w:val="26"/>
          <w:szCs w:val="26"/>
          <w:rtl/>
          <w:lang w:bidi="fa-IR"/>
        </w:rPr>
        <w:t>،</w:t>
      </w:r>
      <w:r w:rsidR="004138EC" w:rsidRPr="009C7BD0">
        <w:rPr>
          <w:rFonts w:ascii="Calibri" w:eastAsia="Calibri" w:hAnsi="Calibri" w:cs="B Nazanin" w:hint="cs"/>
          <w:spacing w:val="-2"/>
          <w:sz w:val="26"/>
          <w:szCs w:val="26"/>
          <w:rtl/>
          <w:lang w:bidi="fa-IR"/>
        </w:rPr>
        <w:t xml:space="preserve"> باارزش‌ترین اطلاعات م</w:t>
      </w:r>
      <w:r w:rsidR="00E217DE" w:rsidRPr="009C7BD0">
        <w:rPr>
          <w:rFonts w:ascii="Calibri" w:eastAsia="Calibri" w:hAnsi="Calibri" w:cs="B Nazanin" w:hint="cs"/>
          <w:spacing w:val="-2"/>
          <w:sz w:val="26"/>
          <w:szCs w:val="26"/>
          <w:rtl/>
          <w:lang w:bidi="fa-IR"/>
        </w:rPr>
        <w:t>ؤ</w:t>
      </w:r>
      <w:r w:rsidR="004138EC" w:rsidRPr="009C7BD0">
        <w:rPr>
          <w:rFonts w:ascii="Calibri" w:eastAsia="Calibri" w:hAnsi="Calibri" w:cs="B Nazanin" w:hint="cs"/>
          <w:spacing w:val="-2"/>
          <w:sz w:val="26"/>
          <w:szCs w:val="26"/>
          <w:rtl/>
          <w:lang w:bidi="fa-IR"/>
        </w:rPr>
        <w:t>ثر و مفید در زمان خود بود.</w:t>
      </w:r>
      <w:r w:rsidR="00C85C8A" w:rsidRPr="009C7BD0">
        <w:rPr>
          <w:rFonts w:ascii="Calibri" w:eastAsia="Calibri" w:hAnsi="Calibri" w:cs="B Nazanin" w:hint="cs"/>
          <w:spacing w:val="-2"/>
          <w:sz w:val="26"/>
          <w:szCs w:val="26"/>
          <w:rtl/>
          <w:lang w:bidi="fa-IR"/>
        </w:rPr>
        <w:t xml:space="preserve"> 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دراین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رابطه می‌توان به اقدامات شنودی تیم 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یازده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نفره اداره 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دوم </w:t>
      </w:r>
      <w:r w:rsidR="00CB5233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ارتش 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در عملیات طریق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القدس در جنوب بستان اشاره 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کر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د که با درایت و هوشم</w:t>
      </w:r>
      <w:r w:rsidR="00D01EE5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ندی افسر اطلاعات قرارگاه کربلا 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و </w:t>
      </w:r>
      <w:r w:rsidR="00D01EE5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با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مهارتی خاص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موفق شدند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که پاتک دشمن را اطلاع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رسانی و تا حصول نتیجه که انهدام یگان‌های عمل‌کننده</w:t>
      </w:r>
      <w:r w:rsidR="00E7557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عراقی بود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E7557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آن را پی‌گیری </w:t>
      </w:r>
      <w:r w:rsidR="00E217D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کن</w:t>
      </w:r>
      <w:r w:rsidR="00E7557E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ند</w:t>
      </w:r>
      <w:r w:rsidR="004138EC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(ذاکری، 1379: 25)</w:t>
      </w:r>
      <w:r w:rsidR="00C85C8A" w:rsidRPr="009C7BD0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4138EC" w:rsidRPr="0061254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613FC1" w:rsidRPr="00613FC1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>مآخذ</w:t>
      </w:r>
      <w:r w:rsidR="0061254F" w:rsidRPr="00C85C8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:</w:t>
      </w:r>
      <w:r w:rsidR="0061254F" w:rsidRPr="0061254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61254F" w:rsidRPr="009C7BD0">
        <w:rPr>
          <w:rFonts w:ascii="Calibri" w:eastAsia="Calibri" w:hAnsi="Calibri" w:cs="B Nazanin" w:hint="cs"/>
          <w:sz w:val="24"/>
          <w:szCs w:val="24"/>
          <w:rtl/>
          <w:lang w:bidi="fa-IR"/>
        </w:rPr>
        <w:t>ذاکری، سید</w:t>
      </w:r>
      <w:r w:rsidR="004138EC" w:rsidRPr="009C7BD0">
        <w:rPr>
          <w:rFonts w:ascii="Calibri" w:eastAsia="Calibri" w:hAnsi="Calibri" w:cs="B Nazanin" w:hint="cs"/>
          <w:sz w:val="24"/>
          <w:szCs w:val="24"/>
          <w:rtl/>
          <w:lang w:bidi="fa-IR"/>
        </w:rPr>
        <w:t>تراب، ناگفته‌های جنگ در خوزستان</w:t>
      </w:r>
      <w:r w:rsidR="00E7557E" w:rsidRPr="009C7BD0">
        <w:rPr>
          <w:rFonts w:ascii="Calibri" w:eastAsia="Calibri" w:hAnsi="Calibri" w:cs="B Nazanin" w:hint="cs"/>
          <w:sz w:val="24"/>
          <w:szCs w:val="24"/>
          <w:rtl/>
          <w:lang w:bidi="fa-IR"/>
        </w:rPr>
        <w:t>، ج</w:t>
      </w:r>
      <w:r w:rsidR="00C85C8A" w:rsidRPr="009C7BD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E217DE" w:rsidRPr="009C7BD0">
        <w:rPr>
          <w:rFonts w:ascii="Calibri" w:eastAsia="Calibri" w:hAnsi="Calibri" w:cs="B Nazanin" w:hint="cs"/>
          <w:sz w:val="24"/>
          <w:szCs w:val="24"/>
          <w:rtl/>
          <w:lang w:bidi="fa-IR"/>
        </w:rPr>
        <w:t>1</w:t>
      </w:r>
      <w:r w:rsidR="00C85C8A" w:rsidRPr="009C7BD0">
        <w:rPr>
          <w:rFonts w:ascii="Calibri" w:eastAsia="Calibri" w:hAnsi="Calibri" w:cs="B Nazanin" w:hint="cs"/>
          <w:sz w:val="24"/>
          <w:szCs w:val="24"/>
          <w:rtl/>
          <w:lang w:bidi="fa-IR"/>
        </w:rPr>
        <w:t>، 1388؛ رستمی، محمود، فرهنگ واژه‌های نظامی،</w:t>
      </w:r>
      <w:r w:rsidR="00B708E1" w:rsidRPr="009C7BD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تهران: ایران سبز،</w:t>
      </w:r>
      <w:r w:rsidR="00C85C8A" w:rsidRPr="009C7BD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1378</w:t>
      </w:r>
      <w:r w:rsidR="00E217DE" w:rsidRPr="009C7BD0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="004138EC" w:rsidRPr="009C7BD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1B3C24" w:rsidRPr="009C7BD0">
        <w:rPr>
          <w:rFonts w:ascii="Calibri" w:eastAsia="Calibri" w:hAnsi="Calibri" w:cs="B Nazanin" w:hint="cs"/>
          <w:sz w:val="24"/>
          <w:szCs w:val="24"/>
          <w:rtl/>
        </w:rPr>
        <w:t>سخدری، مصاحبه؛ مصاحبه</w:t>
      </w:r>
      <w:r w:rsidR="001B3C24" w:rsidRPr="009C7BD0">
        <w:rPr>
          <w:rFonts w:ascii="Calibri" w:eastAsia="Calibri" w:hAnsi="Calibri" w:cs="B Nazanin" w:hint="eastAsia"/>
          <w:sz w:val="24"/>
          <w:szCs w:val="24"/>
          <w:rtl/>
        </w:rPr>
        <w:t>‌</w:t>
      </w:r>
      <w:r w:rsidR="001B3C24" w:rsidRPr="009C7BD0">
        <w:rPr>
          <w:rFonts w:ascii="Calibri" w:eastAsia="Calibri" w:hAnsi="Calibri" w:cs="B Nazanin" w:hint="cs"/>
          <w:sz w:val="24"/>
          <w:szCs w:val="24"/>
          <w:rtl/>
        </w:rPr>
        <w:t>ها، بایگانی اسناد و مدارک دوران دفاع مقدس، پژوهشگاه نگاه 2</w:t>
      </w:r>
      <w:r w:rsidR="008A174B" w:rsidRPr="009C7BD0">
        <w:rPr>
          <w:rFonts w:ascii="Calibri" w:eastAsia="Calibri" w:hAnsi="Calibri" w:cs="B Nazanin"/>
          <w:sz w:val="24"/>
          <w:szCs w:val="24"/>
          <w:lang w:bidi="fa-IR"/>
        </w:rPr>
        <w:t>.</w:t>
      </w:r>
    </w:p>
    <w:p w:rsidR="001C48C7" w:rsidRPr="0061254F" w:rsidRDefault="001C48C7">
      <w:pPr>
        <w:rPr>
          <w:sz w:val="24"/>
          <w:szCs w:val="24"/>
        </w:rPr>
      </w:pPr>
    </w:p>
    <w:sectPr w:rsidR="001C48C7" w:rsidRPr="00612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7711B"/>
    <w:multiLevelType w:val="hybridMultilevel"/>
    <w:tmpl w:val="DD8CF70A"/>
    <w:lvl w:ilvl="0" w:tplc="1646F6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4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EC"/>
    <w:rsid w:val="00032462"/>
    <w:rsid w:val="00092C3A"/>
    <w:rsid w:val="000C67AB"/>
    <w:rsid w:val="000D7EEB"/>
    <w:rsid w:val="000E095D"/>
    <w:rsid w:val="001323B1"/>
    <w:rsid w:val="001622D3"/>
    <w:rsid w:val="001B3C24"/>
    <w:rsid w:val="001C3D7B"/>
    <w:rsid w:val="001C48C7"/>
    <w:rsid w:val="00211FB2"/>
    <w:rsid w:val="0021486C"/>
    <w:rsid w:val="002543CC"/>
    <w:rsid w:val="00266753"/>
    <w:rsid w:val="00277A51"/>
    <w:rsid w:val="002B730F"/>
    <w:rsid w:val="00324DDF"/>
    <w:rsid w:val="0035215D"/>
    <w:rsid w:val="00353DC2"/>
    <w:rsid w:val="00357257"/>
    <w:rsid w:val="003716E3"/>
    <w:rsid w:val="003E1BDC"/>
    <w:rsid w:val="003E69CE"/>
    <w:rsid w:val="004138EC"/>
    <w:rsid w:val="004333D1"/>
    <w:rsid w:val="004521D5"/>
    <w:rsid w:val="004530A4"/>
    <w:rsid w:val="00465812"/>
    <w:rsid w:val="00493778"/>
    <w:rsid w:val="004A1F2B"/>
    <w:rsid w:val="004A771F"/>
    <w:rsid w:val="004B6482"/>
    <w:rsid w:val="005076C0"/>
    <w:rsid w:val="005515F1"/>
    <w:rsid w:val="00576810"/>
    <w:rsid w:val="005F0474"/>
    <w:rsid w:val="0061254F"/>
    <w:rsid w:val="00613FC1"/>
    <w:rsid w:val="0062367B"/>
    <w:rsid w:val="006343FB"/>
    <w:rsid w:val="00634F76"/>
    <w:rsid w:val="00677D5E"/>
    <w:rsid w:val="006B007E"/>
    <w:rsid w:val="006B11BB"/>
    <w:rsid w:val="007366B5"/>
    <w:rsid w:val="007B76BB"/>
    <w:rsid w:val="00852A24"/>
    <w:rsid w:val="00882AC3"/>
    <w:rsid w:val="008A174B"/>
    <w:rsid w:val="008B72B9"/>
    <w:rsid w:val="008C2868"/>
    <w:rsid w:val="008E4F1E"/>
    <w:rsid w:val="008F410D"/>
    <w:rsid w:val="00937FAF"/>
    <w:rsid w:val="009843B3"/>
    <w:rsid w:val="009C744A"/>
    <w:rsid w:val="009C7BD0"/>
    <w:rsid w:val="009F100F"/>
    <w:rsid w:val="009F3880"/>
    <w:rsid w:val="00A029E0"/>
    <w:rsid w:val="00A04752"/>
    <w:rsid w:val="00A07B6F"/>
    <w:rsid w:val="00A11734"/>
    <w:rsid w:val="00A24A3F"/>
    <w:rsid w:val="00A53680"/>
    <w:rsid w:val="00A6308C"/>
    <w:rsid w:val="00A7318B"/>
    <w:rsid w:val="00AF5B0F"/>
    <w:rsid w:val="00B00C75"/>
    <w:rsid w:val="00B21DD2"/>
    <w:rsid w:val="00B708E1"/>
    <w:rsid w:val="00BC3A1A"/>
    <w:rsid w:val="00BD4F3C"/>
    <w:rsid w:val="00BE72CC"/>
    <w:rsid w:val="00BF06AE"/>
    <w:rsid w:val="00BF5061"/>
    <w:rsid w:val="00C06D9D"/>
    <w:rsid w:val="00C85C8A"/>
    <w:rsid w:val="00C94780"/>
    <w:rsid w:val="00CB143F"/>
    <w:rsid w:val="00CB5233"/>
    <w:rsid w:val="00CE3866"/>
    <w:rsid w:val="00D01EE5"/>
    <w:rsid w:val="00D20783"/>
    <w:rsid w:val="00D26492"/>
    <w:rsid w:val="00D5639D"/>
    <w:rsid w:val="00D70F2F"/>
    <w:rsid w:val="00D96A39"/>
    <w:rsid w:val="00DD4ACD"/>
    <w:rsid w:val="00E217DE"/>
    <w:rsid w:val="00E26788"/>
    <w:rsid w:val="00E45DBE"/>
    <w:rsid w:val="00E538A4"/>
    <w:rsid w:val="00E7557E"/>
    <w:rsid w:val="00E93D58"/>
    <w:rsid w:val="00EC398D"/>
    <w:rsid w:val="00F0294B"/>
    <w:rsid w:val="00F33D2A"/>
    <w:rsid w:val="00F91DE9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6B2C"/>
  <w15:chartTrackingRefBased/>
  <w15:docId w15:val="{CF2BADAC-6BD7-42B9-A8CA-FA38571D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mohamad met</cp:lastModifiedBy>
  <cp:revision>22</cp:revision>
  <dcterms:created xsi:type="dcterms:W3CDTF">2021-04-08T07:44:00Z</dcterms:created>
  <dcterms:modified xsi:type="dcterms:W3CDTF">2024-12-30T19:50:00Z</dcterms:modified>
</cp:coreProperties>
</file>