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AACF" w14:textId="77777777" w:rsidR="00F13196" w:rsidRPr="00C83C06" w:rsidRDefault="00F13196" w:rsidP="00237F38">
      <w:pPr>
        <w:spacing w:line="276" w:lineRule="auto"/>
        <w:jc w:val="right"/>
        <w:rPr>
          <w:sz w:val="24"/>
          <w:szCs w:val="24"/>
        </w:rPr>
      </w:pPr>
    </w:p>
    <w:p w14:paraId="780E90ED" w14:textId="77777777" w:rsidR="00301246" w:rsidRPr="00C83C06" w:rsidRDefault="00301246" w:rsidP="00237F38">
      <w:pPr>
        <w:spacing w:line="276" w:lineRule="auto"/>
        <w:jc w:val="both"/>
        <w:rPr>
          <w:b/>
          <w:bCs/>
          <w:sz w:val="24"/>
          <w:szCs w:val="24"/>
          <w:rtl/>
        </w:rPr>
        <w:sectPr w:rsidR="00301246" w:rsidRPr="00C83C06" w:rsidSect="00237F38">
          <w:type w:val="continuous"/>
          <w:pgSz w:w="11907" w:h="16840" w:code="9"/>
          <w:pgMar w:top="1134" w:right="1134" w:bottom="1134" w:left="1134" w:header="567" w:footer="567" w:gutter="0"/>
          <w:paperSrc w:first="15"/>
          <w:cols w:space="720"/>
          <w:titlePg/>
          <w:bidi/>
          <w:rtlGutter/>
          <w:docGrid w:linePitch="360"/>
        </w:sectPr>
      </w:pPr>
    </w:p>
    <w:p w14:paraId="61DACA1C" w14:textId="2DDBE5CB" w:rsidR="00562B2A" w:rsidRPr="00322E4D" w:rsidRDefault="009F7F5E" w:rsidP="008639BF">
      <w:pPr>
        <w:spacing w:line="276" w:lineRule="auto"/>
        <w:jc w:val="both"/>
        <w:rPr>
          <w:sz w:val="24"/>
          <w:szCs w:val="24"/>
        </w:rPr>
      </w:pPr>
      <w:r w:rsidRPr="00C83C06">
        <w:rPr>
          <w:rFonts w:hint="cs"/>
          <w:b/>
          <w:bCs/>
          <w:sz w:val="28"/>
          <w:rtl/>
        </w:rPr>
        <w:t>اطلاعات الکترونیکی</w:t>
      </w:r>
      <w:r w:rsidR="00322E4D">
        <w:rPr>
          <w:rFonts w:hint="cs"/>
          <w:b/>
          <w:bCs/>
          <w:sz w:val="28"/>
          <w:rtl/>
        </w:rPr>
        <w:t>،</w:t>
      </w:r>
      <w:r w:rsidRPr="00C83C06">
        <w:rPr>
          <w:rFonts w:hint="cs"/>
          <w:b/>
          <w:bCs/>
          <w:sz w:val="28"/>
          <w:rtl/>
        </w:rPr>
        <w:t xml:space="preserve"> </w:t>
      </w:r>
      <w:r w:rsidR="00FF5875" w:rsidRPr="00322E4D">
        <w:rPr>
          <w:rFonts w:hint="cs"/>
          <w:sz w:val="26"/>
          <w:szCs w:val="26"/>
          <w:rtl/>
        </w:rPr>
        <w:t>اطلاعات ب</w:t>
      </w:r>
      <w:r w:rsidR="002B4F3E" w:rsidRPr="00322E4D">
        <w:rPr>
          <w:rFonts w:hint="cs"/>
          <w:sz w:val="26"/>
          <w:szCs w:val="26"/>
          <w:rtl/>
        </w:rPr>
        <w:t>ه دست</w:t>
      </w:r>
      <w:r w:rsidR="00EC3EDA" w:rsidRPr="00322E4D">
        <w:rPr>
          <w:rFonts w:hint="cs"/>
          <w:sz w:val="26"/>
          <w:szCs w:val="26"/>
          <w:rtl/>
        </w:rPr>
        <w:t>‌</w:t>
      </w:r>
      <w:r w:rsidR="00345F44" w:rsidRPr="00322E4D">
        <w:rPr>
          <w:rFonts w:hint="cs"/>
          <w:sz w:val="26"/>
          <w:szCs w:val="26"/>
          <w:rtl/>
        </w:rPr>
        <w:t>آمده از طریق تجزیه‌و</w:t>
      </w:r>
      <w:r w:rsidR="00FF5875" w:rsidRPr="00322E4D">
        <w:rPr>
          <w:rFonts w:hint="cs"/>
          <w:sz w:val="26"/>
          <w:szCs w:val="26"/>
          <w:rtl/>
        </w:rPr>
        <w:t>تحلیل انتشار امواج راداری</w:t>
      </w:r>
      <w:r w:rsidR="002675EE" w:rsidRPr="00322E4D">
        <w:rPr>
          <w:rFonts w:hint="cs"/>
          <w:sz w:val="26"/>
          <w:szCs w:val="26"/>
          <w:rtl/>
        </w:rPr>
        <w:t xml:space="preserve"> را ایلنت یا اطلاعات الکترونیکی می‌خوانند</w:t>
      </w:r>
      <w:r w:rsidR="005B22C4" w:rsidRPr="00322E4D">
        <w:rPr>
          <w:rFonts w:hint="cs"/>
          <w:sz w:val="26"/>
          <w:szCs w:val="26"/>
          <w:rtl/>
        </w:rPr>
        <w:t xml:space="preserve">. </w:t>
      </w:r>
      <w:r w:rsidR="00EF04FC" w:rsidRPr="00322E4D">
        <w:rPr>
          <w:rFonts w:hint="cs"/>
          <w:sz w:val="26"/>
          <w:szCs w:val="26"/>
          <w:rtl/>
        </w:rPr>
        <w:t xml:space="preserve">واژه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5F52D6" w:rsidRPr="00322E4D">
        <w:rPr>
          <w:sz w:val="26"/>
          <w:szCs w:val="26"/>
          <w:rtl/>
        </w:rPr>
        <w:t xml:space="preserve"> </w:t>
      </w:r>
      <w:r w:rsidR="002B2B80" w:rsidRPr="00322E4D">
        <w:rPr>
          <w:sz w:val="26"/>
          <w:szCs w:val="26"/>
          <w:rtl/>
        </w:rPr>
        <w:t>(</w:t>
      </w:r>
      <w:r w:rsidR="006A1F71" w:rsidRPr="00322E4D">
        <w:rPr>
          <w:rFonts w:hint="cs"/>
          <w:sz w:val="26"/>
          <w:szCs w:val="26"/>
          <w:rtl/>
        </w:rPr>
        <w:t xml:space="preserve">اطلاعات </w:t>
      </w:r>
      <w:r w:rsidR="009545F9" w:rsidRPr="00322E4D">
        <w:rPr>
          <w:rFonts w:hint="cs"/>
          <w:sz w:val="26"/>
          <w:szCs w:val="26"/>
          <w:rtl/>
        </w:rPr>
        <w:t>الکترونیکی</w:t>
      </w:r>
      <w:r w:rsidR="002B2B80" w:rsidRPr="00322E4D">
        <w:rPr>
          <w:sz w:val="26"/>
          <w:szCs w:val="26"/>
          <w:rtl/>
        </w:rPr>
        <w:t>)</w:t>
      </w:r>
      <w:r w:rsidR="00EC3EDA" w:rsidRPr="00322E4D">
        <w:rPr>
          <w:rFonts w:hint="cs"/>
          <w:sz w:val="26"/>
          <w:szCs w:val="26"/>
          <w:rtl/>
        </w:rPr>
        <w:t>،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2B2B80" w:rsidRPr="00322E4D">
        <w:rPr>
          <w:rFonts w:hint="cs"/>
          <w:sz w:val="26"/>
          <w:szCs w:val="26"/>
          <w:rtl/>
        </w:rPr>
        <w:t>از</w:t>
      </w:r>
      <w:r w:rsidR="00EF04FC" w:rsidRPr="00322E4D">
        <w:rPr>
          <w:rFonts w:hint="cs"/>
          <w:sz w:val="26"/>
          <w:szCs w:val="26"/>
          <w:rtl/>
        </w:rPr>
        <w:t xml:space="preserve"> تخصص</w:t>
      </w:r>
      <w:r w:rsidR="00B0178B" w:rsidRPr="00322E4D">
        <w:rPr>
          <w:rFonts w:hint="cs"/>
          <w:sz w:val="26"/>
          <w:szCs w:val="26"/>
          <w:rtl/>
        </w:rPr>
        <w:t>‌</w:t>
      </w:r>
      <w:r w:rsidR="00EF04FC" w:rsidRPr="00322E4D">
        <w:rPr>
          <w:rFonts w:hint="cs"/>
          <w:sz w:val="26"/>
          <w:szCs w:val="26"/>
          <w:rtl/>
        </w:rPr>
        <w:t>های</w:t>
      </w:r>
      <w:r w:rsidR="00431164" w:rsidRPr="00322E4D">
        <w:rPr>
          <w:sz w:val="26"/>
          <w:szCs w:val="26"/>
          <w:rtl/>
        </w:rPr>
        <w:t xml:space="preserve"> </w:t>
      </w:r>
      <w:r w:rsidR="00FF6D08" w:rsidRPr="00322E4D">
        <w:rPr>
          <w:rFonts w:hint="cs"/>
          <w:sz w:val="26"/>
          <w:szCs w:val="26"/>
          <w:rtl/>
        </w:rPr>
        <w:t>فرمانده</w:t>
      </w:r>
      <w:r w:rsidR="005344D2" w:rsidRPr="00322E4D">
        <w:rPr>
          <w:rFonts w:hint="cs"/>
          <w:sz w:val="26"/>
          <w:szCs w:val="26"/>
          <w:rtl/>
        </w:rPr>
        <w:t xml:space="preserve">ی اطلاعات و شناسایی الکترونیکی </w:t>
      </w:r>
      <w:r w:rsidR="00EC3EDA" w:rsidRPr="00322E4D">
        <w:rPr>
          <w:rFonts w:hint="cs"/>
          <w:sz w:val="26"/>
          <w:szCs w:val="26"/>
          <w:rtl/>
        </w:rPr>
        <w:t>(</w:t>
      </w:r>
      <w:r w:rsidR="005344D2" w:rsidRPr="00322E4D">
        <w:rPr>
          <w:rFonts w:hint="cs"/>
          <w:sz w:val="26"/>
          <w:szCs w:val="26"/>
          <w:rtl/>
        </w:rPr>
        <w:t>فاشا</w:t>
      </w:r>
      <w:r w:rsidR="00EC3EDA" w:rsidRPr="00322E4D">
        <w:rPr>
          <w:rFonts w:hint="cs"/>
          <w:sz w:val="26"/>
          <w:szCs w:val="26"/>
          <w:rtl/>
        </w:rPr>
        <w:t>)</w:t>
      </w:r>
      <w:r w:rsidR="00FF6D08" w:rsidRPr="00322E4D">
        <w:rPr>
          <w:rFonts w:hint="cs"/>
          <w:sz w:val="26"/>
          <w:szCs w:val="26"/>
          <w:rtl/>
        </w:rPr>
        <w:t xml:space="preserve"> </w:t>
      </w:r>
      <w:r w:rsidR="00237F38" w:rsidRPr="00322E4D">
        <w:rPr>
          <w:rFonts w:hint="cs"/>
          <w:sz w:val="26"/>
          <w:szCs w:val="26"/>
          <w:rtl/>
        </w:rPr>
        <w:t>است</w:t>
      </w:r>
      <w:r w:rsidR="00FF6D08" w:rsidRPr="00322E4D">
        <w:rPr>
          <w:rFonts w:hint="cs"/>
          <w:sz w:val="26"/>
          <w:szCs w:val="26"/>
          <w:rtl/>
        </w:rPr>
        <w:t>.</w:t>
      </w:r>
      <w:r w:rsidR="005A7D6E" w:rsidRPr="00322E4D">
        <w:rPr>
          <w:rFonts w:hint="cs"/>
          <w:sz w:val="26"/>
          <w:szCs w:val="26"/>
          <w:rtl/>
        </w:rPr>
        <w:t xml:space="preserve"> </w:t>
      </w:r>
      <w:r w:rsidR="00DA21C2" w:rsidRPr="00322E4D">
        <w:rPr>
          <w:rFonts w:hint="cs"/>
          <w:sz w:val="26"/>
          <w:szCs w:val="26"/>
          <w:rtl/>
        </w:rPr>
        <w:t xml:space="preserve">به اطلاعاتي که از طریق </w:t>
      </w:r>
      <w:r w:rsidR="002B2B80" w:rsidRPr="00322E4D">
        <w:rPr>
          <w:rFonts w:hint="cs"/>
          <w:sz w:val="26"/>
          <w:szCs w:val="26"/>
          <w:rtl/>
        </w:rPr>
        <w:t>تجزیه‌وتحلیل</w:t>
      </w:r>
      <w:r w:rsidR="00C46700" w:rsidRPr="00322E4D">
        <w:rPr>
          <w:rFonts w:hint="cs"/>
          <w:sz w:val="26"/>
          <w:szCs w:val="26"/>
          <w:rtl/>
        </w:rPr>
        <w:t xml:space="preserve"> </w:t>
      </w:r>
      <w:r w:rsidR="006A1F71" w:rsidRPr="00322E4D">
        <w:rPr>
          <w:rFonts w:hint="cs"/>
          <w:sz w:val="26"/>
          <w:szCs w:val="26"/>
          <w:rtl/>
        </w:rPr>
        <w:t>انتشار</w:t>
      </w:r>
      <w:r w:rsidR="00DA21C2" w:rsidRPr="00322E4D">
        <w:rPr>
          <w:rFonts w:hint="cs"/>
          <w:sz w:val="26"/>
          <w:szCs w:val="26"/>
          <w:rtl/>
        </w:rPr>
        <w:t xml:space="preserve"> امواج راداری به دست </w:t>
      </w:r>
      <w:r w:rsidR="00E078FB" w:rsidRPr="00322E4D">
        <w:rPr>
          <w:rFonts w:hint="cs"/>
          <w:sz w:val="26"/>
          <w:szCs w:val="26"/>
          <w:rtl/>
        </w:rPr>
        <w:t>می‌آید</w:t>
      </w:r>
      <w:r w:rsidR="00DA21C2" w:rsidRPr="00322E4D">
        <w:rPr>
          <w:rFonts w:hint="cs"/>
          <w:sz w:val="26"/>
          <w:szCs w:val="26"/>
          <w:rtl/>
        </w:rPr>
        <w:t>، اطلاعات الكترونيكي</w:t>
      </w:r>
      <w:r w:rsidR="005344D2" w:rsidRPr="00322E4D">
        <w:rPr>
          <w:rFonts w:hint="cs"/>
          <w:sz w:val="26"/>
          <w:szCs w:val="26"/>
          <w:rtl/>
        </w:rPr>
        <w:t xml:space="preserve"> </w:t>
      </w:r>
      <w:r w:rsidR="009545F9" w:rsidRPr="00322E4D">
        <w:rPr>
          <w:rFonts w:hint="cs"/>
          <w:sz w:val="26"/>
          <w:szCs w:val="26"/>
          <w:rtl/>
        </w:rPr>
        <w:t>(</w:t>
      </w:r>
      <w:r w:rsidR="00DA21C2" w:rsidRPr="00322E4D">
        <w:rPr>
          <w:rFonts w:hint="cs"/>
          <w:sz w:val="26"/>
          <w:szCs w:val="26"/>
          <w:rtl/>
        </w:rPr>
        <w:t>ا</w:t>
      </w:r>
      <w:r w:rsidR="00475B1F" w:rsidRPr="00322E4D">
        <w:rPr>
          <w:rFonts w:hint="cs"/>
          <w:sz w:val="26"/>
          <w:szCs w:val="26"/>
          <w:rtl/>
        </w:rPr>
        <w:t>ی</w:t>
      </w:r>
      <w:r w:rsidR="00D04D70" w:rsidRPr="00322E4D">
        <w:rPr>
          <w:rFonts w:hint="cs"/>
          <w:sz w:val="26"/>
          <w:szCs w:val="26"/>
          <w:rtl/>
        </w:rPr>
        <w:t>ل</w:t>
      </w:r>
      <w:r w:rsidR="005344D2" w:rsidRPr="00322E4D">
        <w:rPr>
          <w:rFonts w:hint="cs"/>
          <w:sz w:val="26"/>
          <w:szCs w:val="26"/>
          <w:rtl/>
        </w:rPr>
        <w:t>نت</w:t>
      </w:r>
      <w:r w:rsidR="009545F9" w:rsidRPr="00322E4D">
        <w:rPr>
          <w:rFonts w:hint="cs"/>
          <w:sz w:val="26"/>
          <w:szCs w:val="26"/>
          <w:rtl/>
        </w:rPr>
        <w:t>)</w:t>
      </w:r>
      <w:r w:rsidR="00DA21C2" w:rsidRPr="00322E4D">
        <w:rPr>
          <w:rFonts w:hint="cs"/>
          <w:sz w:val="26"/>
          <w:szCs w:val="26"/>
          <w:rtl/>
        </w:rPr>
        <w:t xml:space="preserve"> </w:t>
      </w:r>
      <w:r w:rsidR="00E078FB" w:rsidRPr="00322E4D">
        <w:rPr>
          <w:rFonts w:hint="cs"/>
          <w:sz w:val="26"/>
          <w:szCs w:val="26"/>
          <w:rtl/>
        </w:rPr>
        <w:t>می‌گویند</w:t>
      </w:r>
      <w:r w:rsidR="00DA21C2" w:rsidRPr="00322E4D">
        <w:rPr>
          <w:rFonts w:hint="cs"/>
          <w:sz w:val="26"/>
          <w:szCs w:val="26"/>
          <w:rtl/>
        </w:rPr>
        <w:t>.</w:t>
      </w:r>
      <w:r w:rsidR="005F52D6" w:rsidRPr="00322E4D">
        <w:rPr>
          <w:sz w:val="26"/>
          <w:szCs w:val="26"/>
          <w:rtl/>
        </w:rPr>
        <w:t xml:space="preserve"> </w:t>
      </w:r>
      <w:r w:rsidR="00FD270A" w:rsidRPr="00322E4D">
        <w:rPr>
          <w:rFonts w:hint="cs"/>
          <w:sz w:val="26"/>
          <w:szCs w:val="26"/>
          <w:rtl/>
        </w:rPr>
        <w:t>اطلاعات الکترونیکی</w:t>
      </w:r>
      <w:r w:rsidR="00EC3EDA" w:rsidRPr="00322E4D">
        <w:rPr>
          <w:rFonts w:hint="cs"/>
          <w:sz w:val="26"/>
          <w:szCs w:val="26"/>
          <w:rtl/>
        </w:rPr>
        <w:t>،</w:t>
      </w:r>
      <w:r w:rsidR="005F52D6" w:rsidRPr="00322E4D">
        <w:rPr>
          <w:sz w:val="26"/>
          <w:szCs w:val="26"/>
          <w:rtl/>
        </w:rPr>
        <w:t xml:space="preserve"> </w:t>
      </w:r>
      <w:r w:rsidR="007F4E19" w:rsidRPr="00322E4D">
        <w:rPr>
          <w:rFonts w:hint="cs"/>
          <w:sz w:val="26"/>
          <w:szCs w:val="26"/>
          <w:rtl/>
        </w:rPr>
        <w:t xml:space="preserve">مكمل اطلاعات ارتباطي </w:t>
      </w:r>
      <w:r w:rsidR="00237F38" w:rsidRPr="00322E4D">
        <w:rPr>
          <w:rFonts w:hint="cs"/>
          <w:sz w:val="26"/>
          <w:szCs w:val="26"/>
          <w:rtl/>
        </w:rPr>
        <w:t>است</w:t>
      </w:r>
      <w:r w:rsidR="00575E92" w:rsidRPr="00322E4D">
        <w:rPr>
          <w:rFonts w:hint="cs"/>
          <w:sz w:val="26"/>
          <w:szCs w:val="26"/>
          <w:rtl/>
        </w:rPr>
        <w:t xml:space="preserve">. </w:t>
      </w:r>
      <w:r w:rsidR="00DA21C2" w:rsidRPr="00322E4D">
        <w:rPr>
          <w:rFonts w:hint="cs"/>
          <w:sz w:val="26"/>
          <w:szCs w:val="26"/>
          <w:rtl/>
        </w:rPr>
        <w:t xml:space="preserve">مسئولیت </w:t>
      </w:r>
      <w:r w:rsidR="005B20F0" w:rsidRPr="00322E4D">
        <w:rPr>
          <w:rFonts w:hint="cs"/>
          <w:sz w:val="26"/>
          <w:szCs w:val="26"/>
          <w:rtl/>
        </w:rPr>
        <w:t>ره</w:t>
      </w:r>
      <w:r w:rsidR="00345F44" w:rsidRPr="00322E4D">
        <w:rPr>
          <w:rFonts w:hint="cs"/>
          <w:sz w:val="26"/>
          <w:szCs w:val="26"/>
          <w:rtl/>
        </w:rPr>
        <w:t>‌</w:t>
      </w:r>
      <w:r w:rsidR="002B2B80" w:rsidRPr="00322E4D">
        <w:rPr>
          <w:rFonts w:hint="cs"/>
          <w:sz w:val="26"/>
          <w:szCs w:val="26"/>
          <w:rtl/>
        </w:rPr>
        <w:t>گیری</w:t>
      </w:r>
      <w:r w:rsidR="00DA21C2" w:rsidRPr="00322E4D">
        <w:rPr>
          <w:rFonts w:hint="cs"/>
          <w:sz w:val="26"/>
          <w:szCs w:val="26"/>
          <w:rtl/>
        </w:rPr>
        <w:t xml:space="preserve"> سیگنال‌های </w:t>
      </w:r>
      <w:r w:rsidR="00C46700" w:rsidRPr="00322E4D">
        <w:rPr>
          <w:rFonts w:hint="cs"/>
          <w:sz w:val="26"/>
          <w:szCs w:val="26"/>
          <w:rtl/>
        </w:rPr>
        <w:t>الکترونیک</w:t>
      </w:r>
      <w:r w:rsidR="006A1F71" w:rsidRPr="00322E4D">
        <w:rPr>
          <w:rFonts w:hint="cs"/>
          <w:sz w:val="26"/>
          <w:szCs w:val="26"/>
          <w:rtl/>
        </w:rPr>
        <w:t>ی</w:t>
      </w:r>
      <w:r w:rsidR="00C46700" w:rsidRPr="00322E4D">
        <w:rPr>
          <w:rFonts w:hint="cs"/>
          <w:sz w:val="26"/>
          <w:szCs w:val="26"/>
          <w:rtl/>
        </w:rPr>
        <w:t xml:space="preserve"> </w:t>
      </w:r>
      <w:r w:rsidR="00DA21C2" w:rsidRPr="00322E4D">
        <w:rPr>
          <w:rFonts w:hint="cs"/>
          <w:sz w:val="26"/>
          <w:szCs w:val="26"/>
          <w:rtl/>
        </w:rPr>
        <w:t>راداری در ابعاد نظامی، سیاسی، اقتصادی و اجتم</w:t>
      </w:r>
      <w:r w:rsidR="00345F44" w:rsidRPr="00322E4D">
        <w:rPr>
          <w:rFonts w:hint="cs"/>
          <w:sz w:val="26"/>
          <w:szCs w:val="26"/>
          <w:rtl/>
        </w:rPr>
        <w:t>اعی کشورهای منطقه و نیروهای فرا</w:t>
      </w:r>
      <w:r w:rsidR="00DA21C2" w:rsidRPr="00322E4D">
        <w:rPr>
          <w:rFonts w:hint="cs"/>
          <w:sz w:val="26"/>
          <w:szCs w:val="26"/>
          <w:rtl/>
        </w:rPr>
        <w:t>منطقه‌ای مستقر در منطقه</w:t>
      </w:r>
      <w:r w:rsidR="00EC3EDA" w:rsidRPr="00322E4D">
        <w:rPr>
          <w:rFonts w:hint="cs"/>
          <w:sz w:val="26"/>
          <w:szCs w:val="26"/>
          <w:rtl/>
        </w:rPr>
        <w:t>،</w:t>
      </w:r>
      <w:r w:rsidR="00DA21C2" w:rsidRPr="00322E4D">
        <w:rPr>
          <w:rFonts w:hint="cs"/>
          <w:sz w:val="26"/>
          <w:szCs w:val="26"/>
          <w:rtl/>
        </w:rPr>
        <w:t xml:space="preserve"> بر عهده فرماندهی اطلاعات و شناسایی الکترونیکی </w:t>
      </w:r>
      <w:r w:rsidR="005F52D6" w:rsidRPr="00322E4D">
        <w:rPr>
          <w:sz w:val="26"/>
          <w:szCs w:val="26"/>
          <w:rtl/>
        </w:rPr>
        <w:t>است</w:t>
      </w:r>
      <w:r w:rsidR="00DA21C2" w:rsidRPr="00322E4D">
        <w:rPr>
          <w:rFonts w:hint="cs"/>
          <w:sz w:val="26"/>
          <w:szCs w:val="26"/>
          <w:rtl/>
        </w:rPr>
        <w:t>.</w:t>
      </w:r>
      <w:bookmarkStart w:id="0" w:name="_Toc320428019"/>
      <w:r w:rsidR="00092AFD" w:rsidRPr="00322E4D">
        <w:rPr>
          <w:rFonts w:hint="cs"/>
          <w:sz w:val="26"/>
          <w:szCs w:val="26"/>
          <w:rtl/>
        </w:rPr>
        <w:t xml:space="preserve"> </w:t>
      </w:r>
      <w:r w:rsidR="0061695E" w:rsidRPr="00322E4D">
        <w:rPr>
          <w:rFonts w:hint="cs"/>
          <w:sz w:val="26"/>
          <w:szCs w:val="26"/>
          <w:rtl/>
        </w:rPr>
        <w:t>ماهیت پروازی</w:t>
      </w:r>
      <w:r w:rsidR="0009499B" w:rsidRPr="00322E4D">
        <w:rPr>
          <w:rFonts w:hint="cs"/>
          <w:sz w:val="26"/>
          <w:szCs w:val="26"/>
          <w:rtl/>
        </w:rPr>
        <w:t xml:space="preserve"> اهداف پرنده</w:t>
      </w:r>
      <w:bookmarkStart w:id="1" w:name="_Toc320428020"/>
      <w:bookmarkEnd w:id="0"/>
      <w:r w:rsidR="0061695E" w:rsidRPr="00322E4D">
        <w:rPr>
          <w:rFonts w:hint="cs"/>
          <w:sz w:val="26"/>
          <w:szCs w:val="26"/>
          <w:rtl/>
        </w:rPr>
        <w:t>، تهدید</w:t>
      </w:r>
      <w:r w:rsidR="0009499B" w:rsidRPr="00322E4D">
        <w:rPr>
          <w:rFonts w:hint="cs"/>
          <w:sz w:val="26"/>
          <w:szCs w:val="26"/>
          <w:rtl/>
        </w:rPr>
        <w:t>ات</w:t>
      </w:r>
      <w:r w:rsidR="0061695E" w:rsidRPr="00322E4D">
        <w:rPr>
          <w:rFonts w:hint="cs"/>
          <w:sz w:val="26"/>
          <w:szCs w:val="26"/>
          <w:rtl/>
        </w:rPr>
        <w:t xml:space="preserve"> شناورهای </w:t>
      </w:r>
      <w:r w:rsidR="0009499B" w:rsidRPr="00322E4D">
        <w:rPr>
          <w:rFonts w:hint="cs"/>
          <w:sz w:val="26"/>
          <w:szCs w:val="26"/>
          <w:rtl/>
        </w:rPr>
        <w:t>منطقه</w:t>
      </w:r>
      <w:r w:rsidR="00B0178B" w:rsidRPr="00322E4D">
        <w:rPr>
          <w:rFonts w:hint="cs"/>
          <w:sz w:val="26"/>
          <w:szCs w:val="26"/>
          <w:rtl/>
        </w:rPr>
        <w:t>‌</w:t>
      </w:r>
      <w:r w:rsidR="0009499B" w:rsidRPr="00322E4D">
        <w:rPr>
          <w:rFonts w:hint="cs"/>
          <w:sz w:val="26"/>
          <w:szCs w:val="26"/>
          <w:rtl/>
        </w:rPr>
        <w:t xml:space="preserve">ای و </w:t>
      </w:r>
      <w:r w:rsidR="00345F44" w:rsidRPr="00322E4D">
        <w:rPr>
          <w:rFonts w:hint="cs"/>
          <w:sz w:val="26"/>
          <w:szCs w:val="26"/>
          <w:rtl/>
        </w:rPr>
        <w:t>فرا</w:t>
      </w:r>
      <w:r w:rsidR="007F4E19" w:rsidRPr="00322E4D">
        <w:rPr>
          <w:rFonts w:hint="cs"/>
          <w:sz w:val="26"/>
          <w:szCs w:val="26"/>
          <w:rtl/>
        </w:rPr>
        <w:t>منطقه‌</w:t>
      </w:r>
      <w:r w:rsidR="0061695E" w:rsidRPr="00322E4D">
        <w:rPr>
          <w:rFonts w:hint="cs"/>
          <w:sz w:val="26"/>
          <w:szCs w:val="26"/>
          <w:rtl/>
        </w:rPr>
        <w:t>ای</w:t>
      </w:r>
      <w:bookmarkStart w:id="2" w:name="_Toc320428021"/>
      <w:bookmarkEnd w:id="1"/>
      <w:r w:rsidR="0061695E" w:rsidRPr="00322E4D">
        <w:rPr>
          <w:rFonts w:hint="cs"/>
          <w:sz w:val="26"/>
          <w:szCs w:val="26"/>
          <w:rtl/>
        </w:rPr>
        <w:t xml:space="preserve">، </w:t>
      </w:r>
      <w:r w:rsidR="005F52D6" w:rsidRPr="00322E4D">
        <w:rPr>
          <w:sz w:val="26"/>
          <w:szCs w:val="26"/>
          <w:rtl/>
        </w:rPr>
        <w:t>جابه‌جا</w:t>
      </w:r>
      <w:r w:rsidR="005F52D6" w:rsidRPr="00322E4D">
        <w:rPr>
          <w:rFonts w:hint="cs"/>
          <w:sz w:val="26"/>
          <w:szCs w:val="26"/>
          <w:rtl/>
        </w:rPr>
        <w:t>یی</w:t>
      </w:r>
      <w:r w:rsidR="0061695E" w:rsidRPr="00322E4D">
        <w:rPr>
          <w:rFonts w:hint="cs"/>
          <w:sz w:val="26"/>
          <w:szCs w:val="26"/>
          <w:rtl/>
        </w:rPr>
        <w:t xml:space="preserve"> شناورهای نظامی</w:t>
      </w:r>
      <w:bookmarkStart w:id="3" w:name="_Toc320428022"/>
      <w:bookmarkEnd w:id="2"/>
      <w:r w:rsidR="0061695E" w:rsidRPr="00322E4D">
        <w:rPr>
          <w:rFonts w:hint="cs"/>
          <w:sz w:val="26"/>
          <w:szCs w:val="26"/>
          <w:rtl/>
        </w:rPr>
        <w:t>، موشک</w:t>
      </w:r>
      <w:r w:rsidR="007F4E19" w:rsidRPr="00322E4D">
        <w:rPr>
          <w:rFonts w:hint="cs"/>
          <w:sz w:val="26"/>
          <w:szCs w:val="26"/>
          <w:rtl/>
        </w:rPr>
        <w:t>‌</w:t>
      </w:r>
      <w:r w:rsidR="0009499B" w:rsidRPr="00322E4D">
        <w:rPr>
          <w:rFonts w:hint="cs"/>
          <w:sz w:val="26"/>
          <w:szCs w:val="26"/>
          <w:rtl/>
        </w:rPr>
        <w:t>های</w:t>
      </w:r>
      <w:r w:rsidR="0061695E" w:rsidRPr="00322E4D">
        <w:rPr>
          <w:rFonts w:hint="cs"/>
          <w:sz w:val="26"/>
          <w:szCs w:val="26"/>
          <w:rtl/>
        </w:rPr>
        <w:t xml:space="preserve"> زمین</w:t>
      </w:r>
      <w:r w:rsidR="00EC3EDA" w:rsidRPr="00322E4D">
        <w:rPr>
          <w:rFonts w:hint="cs"/>
          <w:sz w:val="26"/>
          <w:szCs w:val="26"/>
          <w:rtl/>
        </w:rPr>
        <w:t>‌</w:t>
      </w:r>
      <w:r w:rsidR="0061695E" w:rsidRPr="00322E4D">
        <w:rPr>
          <w:rFonts w:hint="cs"/>
          <w:sz w:val="26"/>
          <w:szCs w:val="26"/>
          <w:rtl/>
        </w:rPr>
        <w:t>به</w:t>
      </w:r>
      <w:r w:rsidR="00EC3EDA" w:rsidRPr="00322E4D">
        <w:rPr>
          <w:rFonts w:hint="cs"/>
          <w:sz w:val="26"/>
          <w:szCs w:val="26"/>
          <w:rtl/>
        </w:rPr>
        <w:t>‌</w:t>
      </w:r>
      <w:r w:rsidR="0061695E" w:rsidRPr="00322E4D">
        <w:rPr>
          <w:rFonts w:hint="cs"/>
          <w:sz w:val="26"/>
          <w:szCs w:val="26"/>
          <w:rtl/>
        </w:rPr>
        <w:t>زمین</w:t>
      </w:r>
      <w:bookmarkStart w:id="4" w:name="_Toc320428023"/>
      <w:bookmarkEnd w:id="3"/>
      <w:r w:rsidR="00F84D3A" w:rsidRPr="00322E4D">
        <w:rPr>
          <w:rFonts w:hint="cs"/>
          <w:sz w:val="26"/>
          <w:szCs w:val="26"/>
          <w:rtl/>
        </w:rPr>
        <w:t>،</w:t>
      </w:r>
      <w:r w:rsidR="0009499B" w:rsidRPr="00322E4D">
        <w:rPr>
          <w:rFonts w:hint="cs"/>
          <w:sz w:val="26"/>
          <w:szCs w:val="26"/>
          <w:rtl/>
        </w:rPr>
        <w:t xml:space="preserve"> </w:t>
      </w:r>
      <w:r w:rsidR="00F84D3A" w:rsidRPr="00322E4D">
        <w:rPr>
          <w:rFonts w:hint="cs"/>
          <w:sz w:val="26"/>
          <w:szCs w:val="26"/>
          <w:rtl/>
        </w:rPr>
        <w:t>زمین</w:t>
      </w:r>
      <w:r w:rsidR="00EC3EDA" w:rsidRPr="00322E4D">
        <w:rPr>
          <w:rFonts w:hint="cs"/>
          <w:sz w:val="26"/>
          <w:szCs w:val="26"/>
          <w:rtl/>
        </w:rPr>
        <w:t>‌</w:t>
      </w:r>
      <w:r w:rsidR="00F84D3A" w:rsidRPr="00322E4D">
        <w:rPr>
          <w:rFonts w:hint="cs"/>
          <w:sz w:val="26"/>
          <w:szCs w:val="26"/>
          <w:rtl/>
        </w:rPr>
        <w:t>به</w:t>
      </w:r>
      <w:r w:rsidR="00EC3EDA" w:rsidRPr="00322E4D">
        <w:rPr>
          <w:rFonts w:hint="cs"/>
          <w:sz w:val="26"/>
          <w:szCs w:val="26"/>
          <w:rtl/>
        </w:rPr>
        <w:t>‌</w:t>
      </w:r>
      <w:r w:rsidR="00F84D3A" w:rsidRPr="00322E4D">
        <w:rPr>
          <w:rFonts w:hint="cs"/>
          <w:sz w:val="26"/>
          <w:szCs w:val="26"/>
          <w:rtl/>
        </w:rPr>
        <w:t xml:space="preserve">هوا </w:t>
      </w:r>
      <w:r w:rsidR="0009499B" w:rsidRPr="00322E4D">
        <w:rPr>
          <w:rFonts w:hint="cs"/>
          <w:sz w:val="26"/>
          <w:szCs w:val="26"/>
          <w:rtl/>
        </w:rPr>
        <w:t>و هوا</w:t>
      </w:r>
      <w:r w:rsidR="00EC3EDA" w:rsidRPr="00322E4D">
        <w:rPr>
          <w:rFonts w:hint="cs"/>
          <w:sz w:val="26"/>
          <w:szCs w:val="26"/>
          <w:rtl/>
        </w:rPr>
        <w:t>‌</w:t>
      </w:r>
      <w:r w:rsidR="002B2B80" w:rsidRPr="00322E4D">
        <w:rPr>
          <w:rFonts w:hint="cs"/>
          <w:sz w:val="26"/>
          <w:szCs w:val="26"/>
          <w:rtl/>
        </w:rPr>
        <w:t>به</w:t>
      </w:r>
      <w:r w:rsidR="00EC3EDA" w:rsidRPr="00322E4D">
        <w:rPr>
          <w:rFonts w:hint="cs"/>
          <w:sz w:val="26"/>
          <w:szCs w:val="26"/>
          <w:rtl/>
        </w:rPr>
        <w:t>‌</w:t>
      </w:r>
      <w:r w:rsidR="0009499B" w:rsidRPr="00322E4D">
        <w:rPr>
          <w:rFonts w:hint="cs"/>
          <w:sz w:val="26"/>
          <w:szCs w:val="26"/>
          <w:rtl/>
        </w:rPr>
        <w:t>زمین</w:t>
      </w:r>
      <w:r w:rsidR="007F4E19" w:rsidRPr="00322E4D">
        <w:rPr>
          <w:rFonts w:hint="cs"/>
          <w:sz w:val="26"/>
          <w:szCs w:val="26"/>
          <w:rtl/>
        </w:rPr>
        <w:t xml:space="preserve">، </w:t>
      </w:r>
      <w:r w:rsidR="005F52D6" w:rsidRPr="00322E4D">
        <w:rPr>
          <w:sz w:val="26"/>
          <w:szCs w:val="26"/>
          <w:rtl/>
        </w:rPr>
        <w:t>جابه‌جا</w:t>
      </w:r>
      <w:r w:rsidR="005F52D6" w:rsidRPr="00322E4D">
        <w:rPr>
          <w:rFonts w:hint="cs"/>
          <w:sz w:val="26"/>
          <w:szCs w:val="26"/>
          <w:rtl/>
        </w:rPr>
        <w:t>یی</w:t>
      </w:r>
      <w:r w:rsidR="0061695E" w:rsidRPr="00322E4D">
        <w:rPr>
          <w:rFonts w:hint="cs"/>
          <w:sz w:val="26"/>
          <w:szCs w:val="26"/>
          <w:rtl/>
        </w:rPr>
        <w:t xml:space="preserve"> هواپیماها</w:t>
      </w:r>
      <w:bookmarkStart w:id="5" w:name="_Toc320428024"/>
      <w:bookmarkEnd w:id="4"/>
      <w:r w:rsidR="00EC3EDA" w:rsidRPr="00322E4D">
        <w:rPr>
          <w:rFonts w:hint="cs"/>
          <w:sz w:val="26"/>
          <w:szCs w:val="26"/>
          <w:rtl/>
        </w:rPr>
        <w:t xml:space="preserve"> و</w:t>
      </w:r>
      <w:r w:rsidR="0061695E" w:rsidRPr="00322E4D">
        <w:rPr>
          <w:rFonts w:hint="cs"/>
          <w:sz w:val="26"/>
          <w:szCs w:val="26"/>
          <w:rtl/>
        </w:rPr>
        <w:t xml:space="preserve"> فعالیت هواپیماهای </w:t>
      </w:r>
      <w:bookmarkEnd w:id="5"/>
      <w:r w:rsidR="00E078FB" w:rsidRPr="00322E4D">
        <w:rPr>
          <w:rFonts w:hint="cs"/>
          <w:sz w:val="26"/>
          <w:szCs w:val="26"/>
          <w:rtl/>
        </w:rPr>
        <w:t>ضد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E078FB" w:rsidRPr="00322E4D">
        <w:rPr>
          <w:rFonts w:hint="cs"/>
          <w:sz w:val="26"/>
          <w:szCs w:val="26"/>
          <w:rtl/>
        </w:rPr>
        <w:t>رادار</w:t>
      </w:r>
      <w:r w:rsidR="0061695E" w:rsidRPr="00322E4D">
        <w:rPr>
          <w:rFonts w:hint="cs"/>
          <w:sz w:val="26"/>
          <w:szCs w:val="26"/>
          <w:rtl/>
        </w:rPr>
        <w:t xml:space="preserve"> توسط </w:t>
      </w:r>
      <w:r w:rsidR="00B0178B" w:rsidRPr="00322E4D">
        <w:rPr>
          <w:rFonts w:hint="cs"/>
          <w:sz w:val="26"/>
          <w:szCs w:val="26"/>
          <w:rtl/>
        </w:rPr>
        <w:t xml:space="preserve">سامانه‌های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B0178B" w:rsidRPr="00322E4D">
        <w:rPr>
          <w:rFonts w:hint="cs"/>
          <w:sz w:val="26"/>
          <w:szCs w:val="26"/>
          <w:rtl/>
        </w:rPr>
        <w:t xml:space="preserve"> قابل </w:t>
      </w:r>
      <w:r w:rsidR="002B2B80" w:rsidRPr="00322E4D">
        <w:rPr>
          <w:rFonts w:hint="cs"/>
          <w:sz w:val="26"/>
          <w:szCs w:val="26"/>
          <w:rtl/>
        </w:rPr>
        <w:t>ره‌گیری</w:t>
      </w:r>
      <w:r w:rsidR="00B0178B" w:rsidRPr="00322E4D">
        <w:rPr>
          <w:rFonts w:hint="cs"/>
          <w:sz w:val="26"/>
          <w:szCs w:val="26"/>
          <w:rtl/>
        </w:rPr>
        <w:t xml:space="preserve"> می‌</w:t>
      </w:r>
      <w:r w:rsidR="005F52D6" w:rsidRPr="00322E4D">
        <w:rPr>
          <w:sz w:val="26"/>
          <w:szCs w:val="26"/>
          <w:rtl/>
        </w:rPr>
        <w:t>باشد (</w:t>
      </w:r>
      <w:r w:rsidR="00E078FB" w:rsidRPr="00322E4D">
        <w:rPr>
          <w:rFonts w:hint="cs"/>
          <w:sz w:val="26"/>
          <w:szCs w:val="26"/>
          <w:rtl/>
        </w:rPr>
        <w:t>شاه‌محمدی</w:t>
      </w:r>
      <w:r w:rsidR="00A61444" w:rsidRPr="00322E4D">
        <w:rPr>
          <w:rFonts w:hint="cs"/>
          <w:sz w:val="26"/>
          <w:szCs w:val="26"/>
          <w:rtl/>
        </w:rPr>
        <w:t>، 1397: 9</w:t>
      </w:r>
      <w:r w:rsidR="000351EE" w:rsidRPr="00322E4D">
        <w:rPr>
          <w:rFonts w:hint="cs"/>
          <w:sz w:val="26"/>
          <w:szCs w:val="26"/>
          <w:rtl/>
        </w:rPr>
        <w:t>)</w:t>
      </w:r>
      <w:r w:rsidR="009545F9" w:rsidRPr="00322E4D">
        <w:rPr>
          <w:rFonts w:hint="cs"/>
          <w:sz w:val="26"/>
          <w:szCs w:val="26"/>
          <w:rtl/>
        </w:rPr>
        <w:t xml:space="preserve">. </w:t>
      </w:r>
      <w:r w:rsidR="005344D2" w:rsidRPr="00322E4D">
        <w:rPr>
          <w:rFonts w:hint="cs"/>
          <w:sz w:val="26"/>
          <w:szCs w:val="26"/>
          <w:rtl/>
        </w:rPr>
        <w:t xml:space="preserve">بخشی از اطلاعات سیگنالی-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FF6D08" w:rsidRPr="00322E4D">
        <w:rPr>
          <w:rFonts w:hint="cs"/>
          <w:sz w:val="26"/>
          <w:szCs w:val="26"/>
          <w:rtl/>
        </w:rPr>
        <w:t>، حوزه‌ای بسیار وسیع و جامع از جمع‌آوری، پردازش و تجزیه‌</w:t>
      </w:r>
      <w:r w:rsidR="00B0178B" w:rsidRPr="00322E4D">
        <w:rPr>
          <w:rFonts w:hint="cs"/>
          <w:sz w:val="26"/>
          <w:szCs w:val="26"/>
          <w:rtl/>
        </w:rPr>
        <w:t>‌</w:t>
      </w:r>
      <w:r w:rsidR="00FF6D08" w:rsidRPr="00322E4D">
        <w:rPr>
          <w:rFonts w:hint="cs"/>
          <w:sz w:val="26"/>
          <w:szCs w:val="26"/>
          <w:rtl/>
        </w:rPr>
        <w:t>وتحلیل اطلاعات حاصل از امواج الکترومغناطیسی تشعشع</w:t>
      </w:r>
      <w:r w:rsidR="00EC3EDA" w:rsidRPr="00322E4D">
        <w:rPr>
          <w:rFonts w:hint="cs"/>
          <w:sz w:val="26"/>
          <w:szCs w:val="26"/>
          <w:rtl/>
        </w:rPr>
        <w:t>‌</w:t>
      </w:r>
      <w:r w:rsidR="00FF6D08" w:rsidRPr="00322E4D">
        <w:rPr>
          <w:rFonts w:hint="cs"/>
          <w:sz w:val="26"/>
          <w:szCs w:val="26"/>
          <w:rtl/>
        </w:rPr>
        <w:t xml:space="preserve">شده از منابع دشمن بالقوه، به‌منظور هرگونه برنامه‌ریزی </w:t>
      </w:r>
      <w:r w:rsidR="00707F54" w:rsidRPr="00322E4D">
        <w:rPr>
          <w:rFonts w:hint="cs"/>
          <w:sz w:val="26"/>
          <w:szCs w:val="26"/>
          <w:rtl/>
        </w:rPr>
        <w:t>راهبردی</w:t>
      </w:r>
      <w:r w:rsidR="00FF6D08" w:rsidRPr="00322E4D">
        <w:rPr>
          <w:rFonts w:hint="cs"/>
          <w:sz w:val="26"/>
          <w:szCs w:val="26"/>
          <w:rtl/>
        </w:rPr>
        <w:t xml:space="preserve"> و یا کاربرد </w:t>
      </w:r>
      <w:r w:rsidR="00237F38" w:rsidRPr="00322E4D">
        <w:rPr>
          <w:rFonts w:hint="cs"/>
          <w:sz w:val="26"/>
          <w:szCs w:val="26"/>
          <w:rtl/>
        </w:rPr>
        <w:t>رزمی</w:t>
      </w:r>
      <w:r w:rsidR="00FF6D08" w:rsidRPr="00322E4D">
        <w:rPr>
          <w:rFonts w:hint="cs"/>
          <w:sz w:val="26"/>
          <w:szCs w:val="26"/>
          <w:rtl/>
        </w:rPr>
        <w:t xml:space="preserve"> است. در </w:t>
      </w:r>
      <w:r w:rsidR="00E078FB" w:rsidRPr="00322E4D">
        <w:rPr>
          <w:rFonts w:hint="cs"/>
          <w:sz w:val="26"/>
          <w:szCs w:val="26"/>
          <w:rtl/>
        </w:rPr>
        <w:t>فن</w:t>
      </w:r>
      <w:r w:rsidR="00FF6D08" w:rsidRPr="00322E4D">
        <w:rPr>
          <w:rFonts w:hint="cs"/>
          <w:sz w:val="26"/>
          <w:szCs w:val="26"/>
          <w:rtl/>
        </w:rPr>
        <w:t xml:space="preserve"> اطلاعات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FF6D08" w:rsidRPr="00322E4D">
        <w:rPr>
          <w:rFonts w:hint="cs"/>
          <w:sz w:val="26"/>
          <w:szCs w:val="26"/>
          <w:rtl/>
        </w:rPr>
        <w:t>، اطلاعات ناشی از اهداف مورد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B41637" w:rsidRPr="00322E4D">
        <w:rPr>
          <w:rFonts w:hint="cs"/>
          <w:sz w:val="26"/>
          <w:szCs w:val="26"/>
          <w:rtl/>
        </w:rPr>
        <w:t>علاقه، به طور معمولی</w:t>
      </w:r>
      <w:r w:rsidR="00B0178B" w:rsidRPr="00322E4D">
        <w:rPr>
          <w:rFonts w:hint="cs"/>
          <w:sz w:val="26"/>
          <w:szCs w:val="26"/>
          <w:rtl/>
        </w:rPr>
        <w:t xml:space="preserve"> به‌صورت علائم و سیگنال‌</w:t>
      </w:r>
      <w:r w:rsidR="005344D2" w:rsidRPr="00322E4D">
        <w:rPr>
          <w:rFonts w:hint="cs"/>
          <w:sz w:val="26"/>
          <w:szCs w:val="26"/>
          <w:rtl/>
        </w:rPr>
        <w:t>های الکترونیکی</w:t>
      </w:r>
      <w:r w:rsidR="00FF6D08" w:rsidRPr="00322E4D">
        <w:rPr>
          <w:rFonts w:hint="cs"/>
          <w:sz w:val="26"/>
          <w:szCs w:val="26"/>
          <w:rtl/>
        </w:rPr>
        <w:t xml:space="preserve"> </w:t>
      </w:r>
      <w:r w:rsidR="005344D2" w:rsidRPr="00322E4D">
        <w:rPr>
          <w:rFonts w:hint="cs"/>
          <w:sz w:val="26"/>
          <w:szCs w:val="26"/>
          <w:rtl/>
        </w:rPr>
        <w:t xml:space="preserve">جمع‌آوری </w:t>
      </w:r>
      <w:r w:rsidR="00FF6D08" w:rsidRPr="00322E4D">
        <w:rPr>
          <w:rFonts w:hint="cs"/>
          <w:sz w:val="26"/>
          <w:szCs w:val="26"/>
          <w:rtl/>
        </w:rPr>
        <w:t>و پس از اعمال فرایند مختلف پردازشی و تحلیلی، به اط</w:t>
      </w:r>
      <w:r w:rsidR="00B0178B" w:rsidRPr="00322E4D">
        <w:rPr>
          <w:rFonts w:hint="cs"/>
          <w:sz w:val="26"/>
          <w:szCs w:val="26"/>
          <w:rtl/>
        </w:rPr>
        <w:t>لاعات معنی‌دار نظامی تبدیل و در</w:t>
      </w:r>
      <w:r w:rsidR="002B4F3E" w:rsidRPr="00322E4D">
        <w:rPr>
          <w:rFonts w:hint="cs"/>
          <w:sz w:val="26"/>
          <w:szCs w:val="26"/>
          <w:rtl/>
        </w:rPr>
        <w:t xml:space="preserve"> </w:t>
      </w:r>
      <w:r w:rsidR="00FF6D08" w:rsidRPr="00322E4D">
        <w:rPr>
          <w:rFonts w:hint="cs"/>
          <w:sz w:val="26"/>
          <w:szCs w:val="26"/>
          <w:rtl/>
        </w:rPr>
        <w:t>نهایت با انجام ارزیابی‌های م</w:t>
      </w:r>
      <w:r w:rsidR="007F4E19" w:rsidRPr="00322E4D">
        <w:rPr>
          <w:rFonts w:hint="cs"/>
          <w:sz w:val="26"/>
          <w:szCs w:val="26"/>
          <w:rtl/>
        </w:rPr>
        <w:t xml:space="preserve">تعدد </w:t>
      </w:r>
      <w:r w:rsidR="00B41637" w:rsidRPr="00322E4D">
        <w:rPr>
          <w:rFonts w:hint="cs"/>
          <w:sz w:val="26"/>
          <w:szCs w:val="26"/>
          <w:rtl/>
        </w:rPr>
        <w:t>خیلی</w:t>
      </w:r>
      <w:r w:rsidR="00EC3EDA" w:rsidRPr="00322E4D">
        <w:rPr>
          <w:rFonts w:hint="cs"/>
          <w:sz w:val="26"/>
          <w:szCs w:val="26"/>
          <w:rtl/>
        </w:rPr>
        <w:t>‌</w:t>
      </w:r>
      <w:r w:rsidR="00B41637" w:rsidRPr="00322E4D">
        <w:rPr>
          <w:sz w:val="26"/>
          <w:szCs w:val="26"/>
          <w:rtl/>
        </w:rPr>
        <w:t>فور</w:t>
      </w:r>
      <w:r w:rsidR="00B41637" w:rsidRPr="00322E4D">
        <w:rPr>
          <w:rFonts w:hint="cs"/>
          <w:sz w:val="26"/>
          <w:szCs w:val="26"/>
          <w:rtl/>
        </w:rPr>
        <w:t>ی</w:t>
      </w:r>
      <w:r w:rsidR="00E078FB" w:rsidRPr="00322E4D">
        <w:rPr>
          <w:rFonts w:hint="cs"/>
          <w:sz w:val="26"/>
          <w:szCs w:val="26"/>
          <w:rtl/>
        </w:rPr>
        <w:t xml:space="preserve"> </w:t>
      </w:r>
      <w:r w:rsidR="007F4E19" w:rsidRPr="00322E4D">
        <w:rPr>
          <w:rFonts w:hint="cs"/>
          <w:sz w:val="26"/>
          <w:szCs w:val="26"/>
          <w:rtl/>
        </w:rPr>
        <w:t>در</w:t>
      </w:r>
      <w:r w:rsidR="00E078FB" w:rsidRPr="00322E4D">
        <w:rPr>
          <w:rFonts w:hint="cs"/>
          <w:sz w:val="26"/>
          <w:szCs w:val="26"/>
          <w:rtl/>
        </w:rPr>
        <w:t xml:space="preserve"> </w:t>
      </w:r>
      <w:r w:rsidR="007F4E19" w:rsidRPr="00322E4D">
        <w:rPr>
          <w:rFonts w:hint="cs"/>
          <w:sz w:val="26"/>
          <w:szCs w:val="26"/>
          <w:rtl/>
        </w:rPr>
        <w:t>اختیار</w:t>
      </w:r>
      <w:r w:rsidR="00E078FB" w:rsidRPr="00322E4D">
        <w:rPr>
          <w:rFonts w:hint="cs"/>
          <w:sz w:val="26"/>
          <w:szCs w:val="26"/>
          <w:rtl/>
        </w:rPr>
        <w:t xml:space="preserve"> </w:t>
      </w:r>
      <w:r w:rsidR="007F4E19" w:rsidRPr="00322E4D">
        <w:rPr>
          <w:rFonts w:hint="cs"/>
          <w:sz w:val="26"/>
          <w:szCs w:val="26"/>
          <w:rtl/>
        </w:rPr>
        <w:t>مصرف‌کنندگان</w:t>
      </w:r>
      <w:r w:rsidR="00E078FB" w:rsidRPr="00322E4D">
        <w:rPr>
          <w:rFonts w:hint="cs"/>
          <w:sz w:val="26"/>
          <w:szCs w:val="26"/>
          <w:rtl/>
        </w:rPr>
        <w:t xml:space="preserve"> </w:t>
      </w:r>
      <w:r w:rsidR="00B0178B" w:rsidRPr="00322E4D">
        <w:rPr>
          <w:rFonts w:hint="cs"/>
          <w:sz w:val="26"/>
          <w:szCs w:val="26"/>
          <w:rtl/>
        </w:rPr>
        <w:t>‌</w:t>
      </w:r>
      <w:r w:rsidR="00FF6D08" w:rsidRPr="00322E4D">
        <w:rPr>
          <w:rFonts w:hint="cs"/>
          <w:sz w:val="26"/>
          <w:szCs w:val="26"/>
          <w:rtl/>
        </w:rPr>
        <w:t>راهبردی</w:t>
      </w:r>
      <w:r w:rsidR="00345F44" w:rsidRPr="00322E4D">
        <w:rPr>
          <w:rFonts w:hint="cs"/>
          <w:sz w:val="26"/>
          <w:szCs w:val="26"/>
          <w:rtl/>
        </w:rPr>
        <w:t>،</w:t>
      </w:r>
      <w:r w:rsidR="005344D2" w:rsidRPr="00322E4D">
        <w:rPr>
          <w:rFonts w:hint="cs"/>
          <w:sz w:val="26"/>
          <w:szCs w:val="26"/>
          <w:rtl/>
        </w:rPr>
        <w:t xml:space="preserve"> </w:t>
      </w:r>
      <w:r w:rsidR="000351EE" w:rsidRPr="00322E4D">
        <w:rPr>
          <w:rFonts w:hint="cs"/>
          <w:sz w:val="26"/>
          <w:szCs w:val="26"/>
          <w:rtl/>
        </w:rPr>
        <w:t>سیاست</w:t>
      </w:r>
      <w:r w:rsidR="00EC3EDA" w:rsidRPr="00322E4D">
        <w:rPr>
          <w:rFonts w:hint="cs"/>
          <w:sz w:val="26"/>
          <w:szCs w:val="26"/>
          <w:rtl/>
        </w:rPr>
        <w:t>‌</w:t>
      </w:r>
      <w:r w:rsidR="000351EE" w:rsidRPr="00322E4D">
        <w:rPr>
          <w:rFonts w:hint="cs"/>
          <w:sz w:val="26"/>
          <w:szCs w:val="26"/>
          <w:rtl/>
        </w:rPr>
        <w:t>مداران</w:t>
      </w:r>
      <w:r w:rsidR="00345F44" w:rsidRPr="00322E4D">
        <w:rPr>
          <w:rFonts w:hint="cs"/>
          <w:sz w:val="26"/>
          <w:szCs w:val="26"/>
          <w:rtl/>
        </w:rPr>
        <w:t>، عملیاتی و</w:t>
      </w:r>
      <w:r w:rsidR="005344D2" w:rsidRPr="00322E4D">
        <w:rPr>
          <w:rFonts w:hint="cs"/>
          <w:sz w:val="26"/>
          <w:szCs w:val="26"/>
          <w:rtl/>
        </w:rPr>
        <w:t xml:space="preserve"> فرماندهان میدان نبرد</w:t>
      </w:r>
      <w:r w:rsidR="00FF6D08" w:rsidRPr="00322E4D">
        <w:rPr>
          <w:rFonts w:hint="cs"/>
          <w:sz w:val="26"/>
          <w:szCs w:val="26"/>
          <w:rtl/>
        </w:rPr>
        <w:t xml:space="preserve"> قرار می‌گیرد.</w:t>
      </w:r>
      <w:r w:rsidR="001155D6" w:rsidRPr="00322E4D">
        <w:rPr>
          <w:rFonts w:hint="cs"/>
          <w:sz w:val="26"/>
          <w:szCs w:val="26"/>
          <w:rtl/>
        </w:rPr>
        <w:t xml:space="preserve"> </w:t>
      </w:r>
      <w:r w:rsidR="00FF6D08" w:rsidRPr="00322E4D">
        <w:rPr>
          <w:rFonts w:hint="cs"/>
          <w:sz w:val="26"/>
          <w:szCs w:val="26"/>
          <w:rtl/>
        </w:rPr>
        <w:t>با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FF6D08" w:rsidRPr="00322E4D">
        <w:rPr>
          <w:rFonts w:hint="cs"/>
          <w:sz w:val="26"/>
          <w:szCs w:val="26"/>
          <w:rtl/>
        </w:rPr>
        <w:t>وجود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FF6D08" w:rsidRPr="00322E4D">
        <w:rPr>
          <w:rFonts w:hint="cs"/>
          <w:sz w:val="26"/>
          <w:szCs w:val="26"/>
          <w:rtl/>
        </w:rPr>
        <w:t xml:space="preserve">اینکه </w:t>
      </w:r>
      <w:r w:rsidR="00DA21C2" w:rsidRPr="00322E4D">
        <w:rPr>
          <w:rFonts w:hint="cs"/>
          <w:sz w:val="26"/>
          <w:szCs w:val="26"/>
          <w:rtl/>
        </w:rPr>
        <w:t xml:space="preserve">اطلاعات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B41637" w:rsidRPr="00322E4D">
        <w:rPr>
          <w:rFonts w:hint="cs"/>
          <w:sz w:val="26"/>
          <w:szCs w:val="26"/>
          <w:rtl/>
        </w:rPr>
        <w:t xml:space="preserve"> در اساس</w:t>
      </w:r>
      <w:r w:rsidR="00FF6D08" w:rsidRPr="00322E4D">
        <w:rPr>
          <w:rFonts w:hint="cs"/>
          <w:sz w:val="26"/>
          <w:szCs w:val="26"/>
          <w:rtl/>
        </w:rPr>
        <w:t xml:space="preserve"> یک فعالیت </w:t>
      </w:r>
      <w:r w:rsidR="006A1F71" w:rsidRPr="00322E4D">
        <w:rPr>
          <w:rFonts w:hint="cs"/>
          <w:sz w:val="26"/>
          <w:szCs w:val="26"/>
          <w:rtl/>
        </w:rPr>
        <w:t>راهبردی</w:t>
      </w:r>
      <w:r w:rsidR="00345F44" w:rsidRPr="00322E4D">
        <w:rPr>
          <w:rFonts w:hint="cs"/>
          <w:sz w:val="26"/>
          <w:szCs w:val="26"/>
          <w:rtl/>
        </w:rPr>
        <w:t xml:space="preserve"> است؛</w:t>
      </w:r>
      <w:r w:rsidR="00FF6D08" w:rsidRPr="00322E4D">
        <w:rPr>
          <w:rFonts w:hint="cs"/>
          <w:sz w:val="26"/>
          <w:szCs w:val="26"/>
          <w:rtl/>
        </w:rPr>
        <w:t xml:space="preserve"> ولی در کاربردهای </w:t>
      </w:r>
      <w:r w:rsidR="00237F38" w:rsidRPr="00322E4D">
        <w:rPr>
          <w:rFonts w:hint="cs"/>
          <w:sz w:val="26"/>
          <w:szCs w:val="26"/>
          <w:rtl/>
        </w:rPr>
        <w:t>عملیاتی</w:t>
      </w:r>
      <w:r w:rsidR="00FF6D08" w:rsidRPr="00322E4D">
        <w:rPr>
          <w:rFonts w:hint="cs"/>
          <w:sz w:val="26"/>
          <w:szCs w:val="26"/>
          <w:rtl/>
        </w:rPr>
        <w:t xml:space="preserve"> نیز بسیار مورد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FF6D08" w:rsidRPr="00322E4D">
        <w:rPr>
          <w:rFonts w:hint="cs"/>
          <w:sz w:val="26"/>
          <w:szCs w:val="26"/>
          <w:rtl/>
        </w:rPr>
        <w:t xml:space="preserve">توجه </w:t>
      </w:r>
      <w:r w:rsidR="006A1F71" w:rsidRPr="00322E4D">
        <w:rPr>
          <w:rFonts w:hint="cs"/>
          <w:sz w:val="26"/>
          <w:szCs w:val="26"/>
          <w:rtl/>
        </w:rPr>
        <w:t xml:space="preserve">قرار </w:t>
      </w:r>
      <w:r w:rsidR="002B2B80" w:rsidRPr="00322E4D">
        <w:rPr>
          <w:rFonts w:hint="cs"/>
          <w:sz w:val="26"/>
          <w:szCs w:val="26"/>
          <w:rtl/>
        </w:rPr>
        <w:t>می‌گیرد</w:t>
      </w:r>
      <w:r w:rsidR="006A1F71" w:rsidRPr="00322E4D">
        <w:rPr>
          <w:rFonts w:hint="cs"/>
          <w:sz w:val="26"/>
          <w:szCs w:val="26"/>
          <w:rtl/>
        </w:rPr>
        <w:t>.</w:t>
      </w:r>
      <w:r w:rsidR="00FF6D08" w:rsidRPr="00322E4D">
        <w:rPr>
          <w:rFonts w:hint="cs"/>
          <w:sz w:val="26"/>
          <w:szCs w:val="26"/>
          <w:rtl/>
        </w:rPr>
        <w:t xml:space="preserve"> مصرف‌کنندگان اصلی اطلاعات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FF6D08" w:rsidRPr="00322E4D">
        <w:rPr>
          <w:rFonts w:hint="cs"/>
          <w:sz w:val="26"/>
          <w:szCs w:val="26"/>
          <w:rtl/>
        </w:rPr>
        <w:t xml:space="preserve"> </w:t>
      </w:r>
      <w:r w:rsidR="00345F44" w:rsidRPr="00322E4D">
        <w:rPr>
          <w:rFonts w:hint="cs"/>
          <w:sz w:val="26"/>
          <w:szCs w:val="26"/>
          <w:rtl/>
        </w:rPr>
        <w:t>علاوه بر فرماندهان نظامی، مسئولا</w:t>
      </w:r>
      <w:r w:rsidR="00FF6D08" w:rsidRPr="00322E4D">
        <w:rPr>
          <w:rFonts w:hint="cs"/>
          <w:sz w:val="26"/>
          <w:szCs w:val="26"/>
          <w:rtl/>
        </w:rPr>
        <w:t>ن رده‌های بالای نیروهای نظامی و تصمیم‌گیرندگان سطوح ملی را نیز شامل می‌شود.</w:t>
      </w:r>
      <w:r w:rsidR="001155D6" w:rsidRPr="00322E4D">
        <w:rPr>
          <w:rFonts w:hint="cs"/>
          <w:sz w:val="26"/>
          <w:szCs w:val="26"/>
          <w:rtl/>
        </w:rPr>
        <w:t xml:space="preserve"> </w:t>
      </w:r>
      <w:r w:rsidR="00E078FB" w:rsidRPr="00322E4D">
        <w:rPr>
          <w:rFonts w:hint="cs"/>
          <w:sz w:val="26"/>
          <w:szCs w:val="26"/>
          <w:rtl/>
        </w:rPr>
        <w:t>فعالیت‌های</w:t>
      </w:r>
      <w:r w:rsidR="001155D6" w:rsidRPr="00322E4D">
        <w:rPr>
          <w:rFonts w:hint="cs"/>
          <w:sz w:val="26"/>
          <w:szCs w:val="26"/>
          <w:rtl/>
        </w:rPr>
        <w:t xml:space="preserve"> اهدا</w:t>
      </w:r>
      <w:r w:rsidR="00B0178B" w:rsidRPr="00322E4D">
        <w:rPr>
          <w:rFonts w:hint="cs"/>
          <w:sz w:val="26"/>
          <w:szCs w:val="26"/>
          <w:rtl/>
        </w:rPr>
        <w:t>ف هوایی، دریایی و زمینی</w:t>
      </w:r>
      <w:r w:rsidR="007F4E19" w:rsidRPr="00322E4D">
        <w:rPr>
          <w:rFonts w:hint="cs"/>
          <w:sz w:val="26"/>
          <w:szCs w:val="26"/>
          <w:rtl/>
        </w:rPr>
        <w:t xml:space="preserve"> کشور</w:t>
      </w:r>
      <w:r w:rsidR="001155D6" w:rsidRPr="00322E4D">
        <w:rPr>
          <w:rFonts w:hint="cs"/>
          <w:sz w:val="26"/>
          <w:szCs w:val="26"/>
          <w:rtl/>
        </w:rPr>
        <w:t>های منطقه</w:t>
      </w:r>
      <w:r w:rsidR="00EC3EDA" w:rsidRPr="00322E4D">
        <w:rPr>
          <w:rFonts w:hint="cs"/>
          <w:sz w:val="26"/>
          <w:szCs w:val="26"/>
          <w:rtl/>
        </w:rPr>
        <w:t>،</w:t>
      </w:r>
      <w:r w:rsidR="00431164" w:rsidRPr="00322E4D">
        <w:rPr>
          <w:sz w:val="26"/>
          <w:szCs w:val="26"/>
          <w:rtl/>
        </w:rPr>
        <w:t xml:space="preserve"> </w:t>
      </w:r>
      <w:r w:rsidR="002B4F3E" w:rsidRPr="00322E4D">
        <w:rPr>
          <w:rFonts w:hint="cs"/>
          <w:sz w:val="26"/>
          <w:szCs w:val="26"/>
          <w:rtl/>
        </w:rPr>
        <w:t>به‌وسیلۀ</w:t>
      </w:r>
      <w:r w:rsidR="00D04D70" w:rsidRPr="00322E4D">
        <w:rPr>
          <w:rFonts w:hint="cs"/>
          <w:sz w:val="26"/>
          <w:szCs w:val="26"/>
          <w:rtl/>
        </w:rPr>
        <w:t xml:space="preserve"> </w:t>
      </w:r>
      <w:r w:rsidR="007F4E19" w:rsidRPr="00322E4D">
        <w:rPr>
          <w:rFonts w:hint="cs"/>
          <w:sz w:val="26"/>
          <w:szCs w:val="26"/>
          <w:rtl/>
        </w:rPr>
        <w:t xml:space="preserve">سامانه‌های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7F4E19" w:rsidRPr="00322E4D">
        <w:rPr>
          <w:rFonts w:hint="cs"/>
          <w:sz w:val="26"/>
          <w:szCs w:val="26"/>
          <w:rtl/>
        </w:rPr>
        <w:t xml:space="preserve"> </w:t>
      </w:r>
      <w:r w:rsidR="006A1F71" w:rsidRPr="00322E4D">
        <w:rPr>
          <w:rFonts w:hint="cs"/>
          <w:sz w:val="26"/>
          <w:szCs w:val="26"/>
          <w:rtl/>
        </w:rPr>
        <w:t xml:space="preserve">قابل </w:t>
      </w:r>
      <w:r w:rsidR="005B20F0" w:rsidRPr="00322E4D">
        <w:rPr>
          <w:rFonts w:hint="cs"/>
          <w:sz w:val="26"/>
          <w:szCs w:val="26"/>
          <w:rtl/>
        </w:rPr>
        <w:t>ره</w:t>
      </w:r>
      <w:r w:rsidR="002B2B80" w:rsidRPr="00322E4D">
        <w:rPr>
          <w:rFonts w:hint="cs"/>
          <w:sz w:val="26"/>
          <w:szCs w:val="26"/>
          <w:rtl/>
        </w:rPr>
        <w:t>گیری</w:t>
      </w:r>
      <w:r w:rsidR="007F4E19" w:rsidRPr="00322E4D">
        <w:rPr>
          <w:rFonts w:hint="cs"/>
          <w:sz w:val="26"/>
          <w:szCs w:val="26"/>
          <w:rtl/>
        </w:rPr>
        <w:t xml:space="preserve"> </w:t>
      </w:r>
      <w:r w:rsidR="005F52D6" w:rsidRPr="00322E4D">
        <w:rPr>
          <w:sz w:val="26"/>
          <w:szCs w:val="26"/>
          <w:rtl/>
        </w:rPr>
        <w:t>است (</w:t>
      </w:r>
      <w:r w:rsidR="00D31C1C" w:rsidRPr="00322E4D">
        <w:rPr>
          <w:rFonts w:hint="cs"/>
          <w:sz w:val="26"/>
          <w:szCs w:val="26"/>
          <w:rtl/>
        </w:rPr>
        <w:t>شاهی</w:t>
      </w:r>
      <w:r w:rsidR="00EC3EDA" w:rsidRPr="00322E4D">
        <w:rPr>
          <w:rFonts w:hint="cs"/>
          <w:sz w:val="26"/>
          <w:szCs w:val="26"/>
          <w:rtl/>
        </w:rPr>
        <w:t>‌</w:t>
      </w:r>
      <w:r w:rsidR="00D31C1C" w:rsidRPr="00322E4D">
        <w:rPr>
          <w:rFonts w:hint="cs"/>
          <w:sz w:val="26"/>
          <w:szCs w:val="26"/>
          <w:rtl/>
        </w:rPr>
        <w:t>وندی، 1397</w:t>
      </w:r>
      <w:r w:rsidR="00A61444" w:rsidRPr="00322E4D">
        <w:rPr>
          <w:rFonts w:hint="cs"/>
          <w:sz w:val="26"/>
          <w:szCs w:val="26"/>
          <w:rtl/>
        </w:rPr>
        <w:t xml:space="preserve">: </w:t>
      </w:r>
      <w:r w:rsidR="00D31C1C" w:rsidRPr="00322E4D">
        <w:rPr>
          <w:rFonts w:hint="cs"/>
          <w:sz w:val="26"/>
          <w:szCs w:val="26"/>
          <w:rtl/>
        </w:rPr>
        <w:t>7</w:t>
      </w:r>
      <w:r w:rsidR="000351EE" w:rsidRPr="00322E4D">
        <w:rPr>
          <w:rFonts w:hint="cs"/>
          <w:sz w:val="26"/>
          <w:szCs w:val="26"/>
          <w:rtl/>
        </w:rPr>
        <w:t>)</w:t>
      </w:r>
      <w:r w:rsidR="009545F9" w:rsidRPr="00322E4D">
        <w:rPr>
          <w:rFonts w:hint="cs"/>
          <w:sz w:val="26"/>
          <w:szCs w:val="26"/>
          <w:rtl/>
        </w:rPr>
        <w:t>.</w:t>
      </w:r>
      <w:r w:rsidR="005F52D6" w:rsidRPr="00322E4D">
        <w:rPr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>داشتن اطلاعات کامل از فعالیت‌ها</w:t>
      </w:r>
      <w:r w:rsidR="006A1F71" w:rsidRPr="00322E4D">
        <w:rPr>
          <w:rFonts w:hint="cs"/>
          <w:sz w:val="26"/>
          <w:szCs w:val="26"/>
          <w:rtl/>
        </w:rPr>
        <w:t>ی</w:t>
      </w:r>
      <w:r w:rsidR="009C6BDF" w:rsidRPr="00322E4D">
        <w:rPr>
          <w:rFonts w:hint="cs"/>
          <w:sz w:val="26"/>
          <w:szCs w:val="26"/>
          <w:rtl/>
        </w:rPr>
        <w:t xml:space="preserve"> نظامی، انتظامی، سیاسی</w:t>
      </w:r>
      <w:r w:rsidR="009C6BDF" w:rsidRPr="00322E4D">
        <w:rPr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 xml:space="preserve">و اجتماعی کشورهای </w:t>
      </w:r>
      <w:r w:rsidR="00E078FB" w:rsidRPr="00322E4D">
        <w:rPr>
          <w:rFonts w:hint="cs"/>
          <w:sz w:val="26"/>
          <w:szCs w:val="26"/>
          <w:rtl/>
        </w:rPr>
        <w:t>هم‌جوار</w:t>
      </w:r>
      <w:r w:rsidR="009C6BDF" w:rsidRPr="00322E4D">
        <w:rPr>
          <w:rFonts w:hint="cs"/>
          <w:sz w:val="26"/>
          <w:szCs w:val="26"/>
          <w:rtl/>
        </w:rPr>
        <w:t xml:space="preserve"> برای حفظ تمامیت ارضی و اقتدار ملی هر کشور</w:t>
      </w:r>
      <w:r w:rsidR="00EC3EDA" w:rsidRPr="00322E4D">
        <w:rPr>
          <w:rFonts w:hint="cs"/>
          <w:sz w:val="26"/>
          <w:szCs w:val="26"/>
          <w:rtl/>
        </w:rPr>
        <w:t>،</w:t>
      </w:r>
      <w:r w:rsidR="009C6BDF" w:rsidRPr="00322E4D">
        <w:rPr>
          <w:rFonts w:hint="cs"/>
          <w:sz w:val="26"/>
          <w:szCs w:val="26"/>
          <w:rtl/>
        </w:rPr>
        <w:t xml:space="preserve"> یک اصل قلمداد گردیده و کشورهایی که در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>زمینه</w:t>
      </w:r>
      <w:r w:rsidR="007F4E19" w:rsidRPr="00322E4D">
        <w:rPr>
          <w:rFonts w:ascii="Sakkal Majalla" w:hAnsi="Sakkal Majalla" w:hint="cs"/>
          <w:sz w:val="26"/>
          <w:szCs w:val="26"/>
          <w:rtl/>
        </w:rPr>
        <w:t>‌</w:t>
      </w:r>
      <w:r w:rsidR="009C6BDF" w:rsidRPr="00322E4D">
        <w:rPr>
          <w:rFonts w:hint="cs"/>
          <w:sz w:val="26"/>
          <w:szCs w:val="26"/>
          <w:rtl/>
        </w:rPr>
        <w:t xml:space="preserve"> دستیابی به</w:t>
      </w:r>
      <w:r w:rsidR="00237F38" w:rsidRPr="00322E4D">
        <w:rPr>
          <w:rFonts w:hint="cs"/>
          <w:sz w:val="26"/>
          <w:szCs w:val="26"/>
          <w:rtl/>
        </w:rPr>
        <w:t xml:space="preserve"> چنین</w:t>
      </w:r>
      <w:r w:rsidR="009C6BDF" w:rsidRPr="00322E4D">
        <w:rPr>
          <w:rFonts w:hint="cs"/>
          <w:sz w:val="26"/>
          <w:szCs w:val="26"/>
          <w:rtl/>
        </w:rPr>
        <w:t xml:space="preserve"> اطلاعات</w:t>
      </w:r>
      <w:r w:rsidR="00237F38" w:rsidRPr="00322E4D">
        <w:rPr>
          <w:rFonts w:hint="cs"/>
          <w:sz w:val="26"/>
          <w:szCs w:val="26"/>
          <w:rtl/>
        </w:rPr>
        <w:t>ی</w:t>
      </w:r>
      <w:r w:rsidR="009C6BDF" w:rsidRPr="00322E4D">
        <w:rPr>
          <w:rFonts w:hint="cs"/>
          <w:sz w:val="26"/>
          <w:szCs w:val="26"/>
          <w:rtl/>
        </w:rPr>
        <w:t xml:space="preserve"> موفق عمل کنند</w:t>
      </w:r>
      <w:r w:rsidR="00237F38" w:rsidRPr="00322E4D">
        <w:rPr>
          <w:rFonts w:hint="cs"/>
          <w:sz w:val="26"/>
          <w:szCs w:val="26"/>
          <w:rtl/>
        </w:rPr>
        <w:t>،</w:t>
      </w:r>
      <w:r w:rsidR="009C6BDF" w:rsidRPr="00322E4D">
        <w:rPr>
          <w:rFonts w:hint="cs"/>
          <w:sz w:val="26"/>
          <w:szCs w:val="26"/>
          <w:rtl/>
        </w:rPr>
        <w:t xml:space="preserve"> بدون شک جایگاه ویژه‌ای را در عرصه روابط بین‌الملل کسب و امنیت و اقتدار مل</w:t>
      </w:r>
      <w:r w:rsidR="00B41637" w:rsidRPr="00322E4D">
        <w:rPr>
          <w:rFonts w:hint="cs"/>
          <w:sz w:val="26"/>
          <w:szCs w:val="26"/>
          <w:rtl/>
        </w:rPr>
        <w:t>ّ</w:t>
      </w:r>
      <w:r w:rsidR="009C6BDF" w:rsidRPr="00322E4D">
        <w:rPr>
          <w:rFonts w:hint="cs"/>
          <w:sz w:val="26"/>
          <w:szCs w:val="26"/>
          <w:rtl/>
        </w:rPr>
        <w:t xml:space="preserve">ی خود را در ابعاد سیاسی، نظامی و اقتصادی تضمین </w:t>
      </w:r>
      <w:r w:rsidR="005F52D6" w:rsidRPr="00322E4D">
        <w:rPr>
          <w:sz w:val="26"/>
          <w:szCs w:val="26"/>
          <w:rtl/>
        </w:rPr>
        <w:t>م</w:t>
      </w:r>
      <w:r w:rsidR="005F52D6" w:rsidRPr="00322E4D">
        <w:rPr>
          <w:rFonts w:hint="cs"/>
          <w:sz w:val="26"/>
          <w:szCs w:val="26"/>
          <w:rtl/>
        </w:rPr>
        <w:t>ی‌</w:t>
      </w:r>
      <w:r w:rsidR="005F52D6" w:rsidRPr="00322E4D">
        <w:rPr>
          <w:rFonts w:hint="eastAsia"/>
          <w:sz w:val="26"/>
          <w:szCs w:val="26"/>
          <w:rtl/>
        </w:rPr>
        <w:t>کنند</w:t>
      </w:r>
      <w:r w:rsidR="00B41637" w:rsidRPr="00322E4D">
        <w:rPr>
          <w:rFonts w:hint="cs"/>
          <w:sz w:val="26"/>
          <w:szCs w:val="26"/>
          <w:rtl/>
        </w:rPr>
        <w:t>.</w:t>
      </w:r>
      <w:r w:rsidR="009C6BDF" w:rsidRPr="00322E4D">
        <w:rPr>
          <w:rFonts w:hint="cs"/>
          <w:sz w:val="26"/>
          <w:szCs w:val="26"/>
          <w:rtl/>
        </w:rPr>
        <w:t xml:space="preserve"> </w:t>
      </w:r>
      <w:r w:rsidR="00237F38" w:rsidRPr="00322E4D">
        <w:rPr>
          <w:rFonts w:hint="cs"/>
          <w:sz w:val="26"/>
          <w:szCs w:val="26"/>
          <w:rtl/>
        </w:rPr>
        <w:t>بنابراین</w:t>
      </w:r>
      <w:r w:rsidR="009C6BDF" w:rsidRPr="00322E4D">
        <w:rPr>
          <w:rFonts w:hint="cs"/>
          <w:sz w:val="26"/>
          <w:szCs w:val="26"/>
          <w:rtl/>
        </w:rPr>
        <w:t xml:space="preserve"> بهره‌برداری از یک سازمان اطلاعاتی جامع ضمن اینکه موجب تحقق نیازمندی‌های </w:t>
      </w:r>
      <w:r w:rsidR="006A1F71" w:rsidRPr="00322E4D">
        <w:rPr>
          <w:rFonts w:hint="cs"/>
          <w:sz w:val="26"/>
          <w:szCs w:val="26"/>
          <w:rtl/>
        </w:rPr>
        <w:t>بالا</w:t>
      </w:r>
      <w:r w:rsidR="009C6BDF" w:rsidRPr="00322E4D">
        <w:rPr>
          <w:rFonts w:hint="cs"/>
          <w:sz w:val="26"/>
          <w:szCs w:val="26"/>
          <w:rtl/>
        </w:rPr>
        <w:t xml:space="preserve"> </w:t>
      </w:r>
      <w:r w:rsidR="00237F38" w:rsidRPr="00322E4D">
        <w:rPr>
          <w:rFonts w:hint="cs"/>
          <w:sz w:val="26"/>
          <w:szCs w:val="26"/>
          <w:rtl/>
        </w:rPr>
        <w:t>می‌شو</w:t>
      </w:r>
      <w:r w:rsidR="002B2B80" w:rsidRPr="00322E4D">
        <w:rPr>
          <w:rFonts w:hint="cs"/>
          <w:sz w:val="26"/>
          <w:szCs w:val="26"/>
          <w:rtl/>
        </w:rPr>
        <w:t>د</w:t>
      </w:r>
      <w:r w:rsidR="009C6BDF" w:rsidRPr="00322E4D">
        <w:rPr>
          <w:rFonts w:hint="cs"/>
          <w:sz w:val="26"/>
          <w:szCs w:val="26"/>
          <w:rtl/>
        </w:rPr>
        <w:t>، نقش بسیار ارزنده‌ای نیز در تقویت بنیه دفاعی و سیاست بازدارندگی</w:t>
      </w:r>
      <w:r w:rsidR="005F52D6" w:rsidRPr="00322E4D">
        <w:rPr>
          <w:sz w:val="26"/>
          <w:szCs w:val="26"/>
          <w:rtl/>
        </w:rPr>
        <w:t xml:space="preserve"> </w:t>
      </w:r>
      <w:r w:rsidR="00237F38" w:rsidRPr="00322E4D">
        <w:rPr>
          <w:rFonts w:hint="cs"/>
          <w:sz w:val="26"/>
          <w:szCs w:val="26"/>
          <w:rtl/>
        </w:rPr>
        <w:t xml:space="preserve">در مقابل </w:t>
      </w:r>
      <w:r w:rsidR="006A1F71" w:rsidRPr="00322E4D">
        <w:rPr>
          <w:rFonts w:hint="cs"/>
          <w:sz w:val="26"/>
          <w:szCs w:val="26"/>
          <w:rtl/>
        </w:rPr>
        <w:t>نفوذ دشمن</w:t>
      </w:r>
      <w:r w:rsidR="00475B1F" w:rsidRPr="00322E4D">
        <w:rPr>
          <w:rFonts w:hint="cs"/>
          <w:sz w:val="26"/>
          <w:szCs w:val="26"/>
          <w:rtl/>
        </w:rPr>
        <w:t xml:space="preserve"> ایفا خواهد </w:t>
      </w:r>
      <w:r w:rsidR="00EC3EDA" w:rsidRPr="00322E4D">
        <w:rPr>
          <w:rFonts w:hint="cs"/>
          <w:sz w:val="26"/>
          <w:szCs w:val="26"/>
          <w:rtl/>
        </w:rPr>
        <w:t>کر</w:t>
      </w:r>
      <w:r w:rsidR="005F52D6" w:rsidRPr="00322E4D">
        <w:rPr>
          <w:sz w:val="26"/>
          <w:szCs w:val="26"/>
          <w:rtl/>
        </w:rPr>
        <w:t>د (</w:t>
      </w:r>
      <w:r w:rsidR="002B2B80" w:rsidRPr="00322E4D">
        <w:rPr>
          <w:rFonts w:hint="cs"/>
          <w:sz w:val="26"/>
          <w:szCs w:val="26"/>
          <w:rtl/>
        </w:rPr>
        <w:t>شاه‌محمدی</w:t>
      </w:r>
      <w:r w:rsidR="00D31C1C" w:rsidRPr="00322E4D">
        <w:rPr>
          <w:rFonts w:hint="cs"/>
          <w:sz w:val="26"/>
          <w:szCs w:val="26"/>
          <w:rtl/>
        </w:rPr>
        <w:t>، 1397</w:t>
      </w:r>
      <w:r w:rsidR="00A61444" w:rsidRPr="00322E4D">
        <w:rPr>
          <w:rFonts w:hint="cs"/>
          <w:sz w:val="26"/>
          <w:szCs w:val="26"/>
          <w:rtl/>
        </w:rPr>
        <w:t>: 11</w:t>
      </w:r>
      <w:r w:rsidR="000351EE" w:rsidRPr="00322E4D">
        <w:rPr>
          <w:rFonts w:hint="cs"/>
          <w:sz w:val="26"/>
          <w:szCs w:val="26"/>
          <w:rtl/>
        </w:rPr>
        <w:t>)</w:t>
      </w:r>
      <w:r w:rsidR="009545F9" w:rsidRPr="00322E4D">
        <w:rPr>
          <w:rFonts w:hint="cs"/>
          <w:sz w:val="26"/>
          <w:szCs w:val="26"/>
          <w:rtl/>
        </w:rPr>
        <w:t>.</w:t>
      </w:r>
      <w:r w:rsidR="005F52D6" w:rsidRPr="00322E4D">
        <w:rPr>
          <w:sz w:val="26"/>
          <w:szCs w:val="26"/>
          <w:rtl/>
        </w:rPr>
        <w:t xml:space="preserve"> </w:t>
      </w:r>
      <w:r w:rsidR="00294B62" w:rsidRPr="00322E4D">
        <w:rPr>
          <w:rFonts w:hint="cs"/>
          <w:sz w:val="26"/>
          <w:szCs w:val="26"/>
          <w:rtl/>
        </w:rPr>
        <w:t xml:space="preserve">مأموریت ایستگاه‌های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237F38" w:rsidRPr="00322E4D">
        <w:rPr>
          <w:rFonts w:hint="cs"/>
          <w:sz w:val="26"/>
          <w:szCs w:val="26"/>
          <w:rtl/>
        </w:rPr>
        <w:t>،</w:t>
      </w:r>
      <w:r w:rsidR="00294B62" w:rsidRPr="00322E4D">
        <w:rPr>
          <w:rFonts w:hint="cs"/>
          <w:sz w:val="26"/>
          <w:szCs w:val="26"/>
          <w:rtl/>
        </w:rPr>
        <w:t xml:space="preserve"> جمع‌آوری اطلاعات راهبردی و تاکتیکی از فعالیت‌های نیروهای منطقه‌ای و فرا</w:t>
      </w:r>
      <w:r w:rsidR="00B0178B" w:rsidRPr="00322E4D">
        <w:rPr>
          <w:rFonts w:hint="cs"/>
          <w:sz w:val="26"/>
          <w:szCs w:val="26"/>
          <w:rtl/>
        </w:rPr>
        <w:t>منطقه‌ای است.</w:t>
      </w:r>
      <w:r w:rsidR="00431164" w:rsidRPr="00322E4D">
        <w:rPr>
          <w:sz w:val="26"/>
          <w:szCs w:val="26"/>
          <w:rtl/>
        </w:rPr>
        <w:t xml:space="preserve"> </w:t>
      </w:r>
      <w:r w:rsidR="00B0178B" w:rsidRPr="00322E4D">
        <w:rPr>
          <w:rFonts w:hint="cs"/>
          <w:sz w:val="26"/>
          <w:szCs w:val="26"/>
          <w:rtl/>
        </w:rPr>
        <w:t>این اطلاعات به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B0178B" w:rsidRPr="00322E4D">
        <w:rPr>
          <w:rFonts w:hint="cs"/>
          <w:sz w:val="26"/>
          <w:szCs w:val="26"/>
          <w:rtl/>
        </w:rPr>
        <w:t>‌دست</w:t>
      </w:r>
      <w:r w:rsidR="00EC3EDA" w:rsidRPr="00322E4D">
        <w:rPr>
          <w:rFonts w:hint="cs"/>
          <w:sz w:val="26"/>
          <w:szCs w:val="26"/>
          <w:rtl/>
        </w:rPr>
        <w:t>‌</w:t>
      </w:r>
      <w:r w:rsidR="00B0178B" w:rsidRPr="00322E4D">
        <w:rPr>
          <w:rFonts w:hint="cs"/>
          <w:sz w:val="26"/>
          <w:szCs w:val="26"/>
          <w:rtl/>
        </w:rPr>
        <w:t>‌</w:t>
      </w:r>
      <w:r w:rsidR="00294B62" w:rsidRPr="00322E4D">
        <w:rPr>
          <w:rFonts w:hint="cs"/>
          <w:sz w:val="26"/>
          <w:szCs w:val="26"/>
          <w:rtl/>
        </w:rPr>
        <w:t>آمده پس از پردازش</w:t>
      </w:r>
      <w:r w:rsidR="00EC3EDA" w:rsidRPr="00322E4D">
        <w:rPr>
          <w:rFonts w:hint="cs"/>
          <w:sz w:val="26"/>
          <w:szCs w:val="26"/>
          <w:rtl/>
        </w:rPr>
        <w:t>،</w:t>
      </w:r>
      <w:r w:rsidR="00294B62" w:rsidRPr="00322E4D">
        <w:rPr>
          <w:rFonts w:hint="cs"/>
          <w:sz w:val="26"/>
          <w:szCs w:val="26"/>
          <w:rtl/>
        </w:rPr>
        <w:t>‌ مورد تجزیه‌وتحلیل قرار</w:t>
      </w:r>
      <w:r w:rsidR="00B41637" w:rsidRPr="00322E4D">
        <w:rPr>
          <w:rFonts w:hint="cs"/>
          <w:sz w:val="26"/>
          <w:szCs w:val="26"/>
          <w:rtl/>
        </w:rPr>
        <w:t xml:space="preserve"> </w:t>
      </w:r>
      <w:r w:rsidR="00294B62" w:rsidRPr="00322E4D">
        <w:rPr>
          <w:rFonts w:hint="cs"/>
          <w:sz w:val="26"/>
          <w:szCs w:val="26"/>
          <w:rtl/>
        </w:rPr>
        <w:t>گرفته و در</w:t>
      </w:r>
      <w:r w:rsidR="002B4F3E" w:rsidRPr="00322E4D">
        <w:rPr>
          <w:rFonts w:hint="cs"/>
          <w:sz w:val="26"/>
          <w:szCs w:val="26"/>
          <w:rtl/>
        </w:rPr>
        <w:t xml:space="preserve"> </w:t>
      </w:r>
      <w:r w:rsidR="00294B62" w:rsidRPr="00322E4D">
        <w:rPr>
          <w:rFonts w:hint="cs"/>
          <w:sz w:val="26"/>
          <w:szCs w:val="26"/>
          <w:rtl/>
        </w:rPr>
        <w:t xml:space="preserve">نهایت پس از تأیید نهایی در ستاد </w:t>
      </w:r>
      <w:r w:rsidR="00B0178B" w:rsidRPr="00322E4D">
        <w:rPr>
          <w:rFonts w:hint="cs"/>
          <w:sz w:val="26"/>
          <w:szCs w:val="26"/>
          <w:rtl/>
        </w:rPr>
        <w:t>ارتش جمهوری اسلامی ایران</w:t>
      </w:r>
      <w:r w:rsidR="00294B62" w:rsidRPr="00322E4D">
        <w:rPr>
          <w:rFonts w:hint="cs"/>
          <w:sz w:val="26"/>
          <w:szCs w:val="26"/>
          <w:rtl/>
        </w:rPr>
        <w:t xml:space="preserve"> و ستاد کل نیروهای مسلح</w:t>
      </w:r>
      <w:r w:rsidR="00EC3EDA" w:rsidRPr="00322E4D">
        <w:rPr>
          <w:rFonts w:hint="cs"/>
          <w:sz w:val="26"/>
          <w:szCs w:val="26"/>
          <w:rtl/>
        </w:rPr>
        <w:t>،</w:t>
      </w:r>
      <w:r w:rsidR="00294B62" w:rsidRPr="00322E4D">
        <w:rPr>
          <w:rFonts w:hint="cs"/>
          <w:sz w:val="26"/>
          <w:szCs w:val="26"/>
          <w:rtl/>
        </w:rPr>
        <w:t xml:space="preserve"> جهت برنامه‌ریزی‌های بلندمدت </w:t>
      </w:r>
      <w:r w:rsidR="00707F54" w:rsidRPr="00322E4D">
        <w:rPr>
          <w:rFonts w:hint="cs"/>
          <w:sz w:val="26"/>
          <w:szCs w:val="26"/>
          <w:rtl/>
        </w:rPr>
        <w:t>لشکر</w:t>
      </w:r>
      <w:r w:rsidR="00B41637" w:rsidRPr="00322E4D">
        <w:rPr>
          <w:rFonts w:hint="cs"/>
          <w:sz w:val="26"/>
          <w:szCs w:val="26"/>
          <w:rtl/>
        </w:rPr>
        <w:t>ی و کشوری و بر</w:t>
      </w:r>
      <w:r w:rsidR="00294B62" w:rsidRPr="00322E4D">
        <w:rPr>
          <w:rFonts w:hint="cs"/>
          <w:sz w:val="26"/>
          <w:szCs w:val="26"/>
          <w:rtl/>
        </w:rPr>
        <w:t xml:space="preserve">اساس </w:t>
      </w:r>
      <w:r w:rsidR="00237F38" w:rsidRPr="00322E4D">
        <w:rPr>
          <w:rFonts w:hint="cs"/>
          <w:sz w:val="26"/>
          <w:szCs w:val="26"/>
          <w:rtl/>
        </w:rPr>
        <w:t>نظریه</w:t>
      </w:r>
      <w:r w:rsidR="00294B62" w:rsidRPr="00322E4D">
        <w:rPr>
          <w:rFonts w:hint="cs"/>
          <w:sz w:val="26"/>
          <w:szCs w:val="26"/>
          <w:rtl/>
        </w:rPr>
        <w:t xml:space="preserve"> ن</w:t>
      </w:r>
      <w:r w:rsidR="00475B1F" w:rsidRPr="00322E4D">
        <w:rPr>
          <w:rFonts w:hint="cs"/>
          <w:sz w:val="26"/>
          <w:szCs w:val="26"/>
          <w:rtl/>
        </w:rPr>
        <w:t>ظامی و دفاعی کشور ارسال می‌</w:t>
      </w:r>
      <w:r w:rsidR="00EC3EDA" w:rsidRPr="00322E4D">
        <w:rPr>
          <w:rFonts w:hint="cs"/>
          <w:sz w:val="26"/>
          <w:szCs w:val="26"/>
          <w:rtl/>
        </w:rPr>
        <w:t>شو</w:t>
      </w:r>
      <w:r w:rsidR="005F52D6" w:rsidRPr="00322E4D">
        <w:rPr>
          <w:sz w:val="26"/>
          <w:szCs w:val="26"/>
          <w:rtl/>
        </w:rPr>
        <w:t>د (</w:t>
      </w:r>
      <w:r w:rsidR="00C83C06" w:rsidRPr="00322E4D">
        <w:rPr>
          <w:rFonts w:hint="cs"/>
          <w:sz w:val="26"/>
          <w:szCs w:val="26"/>
          <w:rtl/>
        </w:rPr>
        <w:t xml:space="preserve">همان: </w:t>
      </w:r>
      <w:r w:rsidR="00A61444" w:rsidRPr="00322E4D">
        <w:rPr>
          <w:rFonts w:hint="cs"/>
          <w:sz w:val="26"/>
          <w:szCs w:val="26"/>
          <w:rtl/>
        </w:rPr>
        <w:t>19</w:t>
      </w:r>
      <w:r w:rsidR="000351EE" w:rsidRPr="00322E4D">
        <w:rPr>
          <w:rFonts w:hint="cs"/>
          <w:sz w:val="26"/>
          <w:szCs w:val="26"/>
          <w:rtl/>
        </w:rPr>
        <w:t>)</w:t>
      </w:r>
      <w:r w:rsidR="009545F9" w:rsidRPr="00322E4D">
        <w:rPr>
          <w:rFonts w:hint="cs"/>
          <w:sz w:val="26"/>
          <w:szCs w:val="26"/>
          <w:rtl/>
        </w:rPr>
        <w:t>.</w:t>
      </w:r>
      <w:r w:rsidR="00FF5875" w:rsidRPr="00322E4D">
        <w:rPr>
          <w:rFonts w:hint="cs"/>
          <w:sz w:val="26"/>
          <w:szCs w:val="26"/>
          <w:rtl/>
        </w:rPr>
        <w:t xml:space="preserve"> </w:t>
      </w:r>
      <w:r w:rsidR="00707F54" w:rsidRPr="00322E4D">
        <w:rPr>
          <w:rFonts w:hint="cs"/>
          <w:sz w:val="26"/>
          <w:szCs w:val="26"/>
          <w:rtl/>
        </w:rPr>
        <w:t>پیش</w:t>
      </w:r>
      <w:r w:rsidR="00DA21C2" w:rsidRPr="00322E4D">
        <w:rPr>
          <w:rFonts w:hint="cs"/>
          <w:sz w:val="26"/>
          <w:szCs w:val="26"/>
          <w:rtl/>
        </w:rPr>
        <w:t xml:space="preserve"> از </w:t>
      </w:r>
      <w:r w:rsidR="00707F54" w:rsidRPr="00322E4D">
        <w:rPr>
          <w:rFonts w:hint="cs"/>
          <w:sz w:val="26"/>
          <w:szCs w:val="26"/>
          <w:rtl/>
        </w:rPr>
        <w:t xml:space="preserve">پیروزی </w:t>
      </w:r>
      <w:r w:rsidR="00DA21C2" w:rsidRPr="00322E4D">
        <w:rPr>
          <w:rFonts w:hint="cs"/>
          <w:sz w:val="26"/>
          <w:szCs w:val="26"/>
          <w:rtl/>
        </w:rPr>
        <w:t>انقلاب</w:t>
      </w:r>
      <w:r w:rsidR="00EC3EDA" w:rsidRPr="00322E4D">
        <w:rPr>
          <w:rFonts w:hint="cs"/>
          <w:sz w:val="26"/>
          <w:szCs w:val="26"/>
          <w:rtl/>
        </w:rPr>
        <w:t>؛</w:t>
      </w:r>
      <w:r w:rsidR="00431164" w:rsidRPr="00322E4D">
        <w:rPr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 xml:space="preserve">منابع جمع‌آوری اطلاعات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743510" w:rsidRPr="00322E4D">
        <w:rPr>
          <w:rFonts w:hint="cs"/>
          <w:sz w:val="26"/>
          <w:szCs w:val="26"/>
          <w:rtl/>
        </w:rPr>
        <w:t>ی</w:t>
      </w:r>
      <w:r w:rsidR="00431164" w:rsidRPr="00322E4D">
        <w:rPr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>شامل یک</w:t>
      </w:r>
      <w:r w:rsidR="009C6BDF" w:rsidRPr="00322E4D">
        <w:rPr>
          <w:sz w:val="26"/>
          <w:szCs w:val="26"/>
          <w:rtl/>
        </w:rPr>
        <w:t xml:space="preserve"> </w:t>
      </w:r>
      <w:r w:rsidR="005344D2" w:rsidRPr="00322E4D">
        <w:rPr>
          <w:rFonts w:hint="cs"/>
          <w:sz w:val="26"/>
          <w:szCs w:val="26"/>
          <w:rtl/>
        </w:rPr>
        <w:t>ایستگاه زمینی ثابت در ایلام</w:t>
      </w:r>
      <w:r w:rsidR="009C6BDF" w:rsidRPr="00322E4D">
        <w:rPr>
          <w:rFonts w:hint="cs"/>
          <w:sz w:val="26"/>
          <w:szCs w:val="26"/>
          <w:rtl/>
        </w:rPr>
        <w:t xml:space="preserve"> و دو ایستگاه متحرک</w:t>
      </w:r>
      <w:r w:rsidR="005F52D6" w:rsidRPr="00322E4D">
        <w:rPr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>که هر دو در طول نوار مرزی غرب کشور قرار داشتند</w:t>
      </w:r>
      <w:r w:rsidR="000534CF" w:rsidRPr="00322E4D">
        <w:rPr>
          <w:rFonts w:hint="cs"/>
          <w:sz w:val="26"/>
          <w:szCs w:val="26"/>
          <w:rtl/>
        </w:rPr>
        <w:t>.</w:t>
      </w:r>
      <w:r w:rsidR="009C6BDF" w:rsidRPr="00322E4D">
        <w:rPr>
          <w:rFonts w:hint="cs"/>
          <w:sz w:val="26"/>
          <w:szCs w:val="26"/>
          <w:rtl/>
        </w:rPr>
        <w:t xml:space="preserve"> </w:t>
      </w:r>
      <w:r w:rsidR="005F52D6" w:rsidRPr="00322E4D">
        <w:rPr>
          <w:sz w:val="26"/>
          <w:szCs w:val="26"/>
          <w:rtl/>
        </w:rPr>
        <w:t>به‌علاوه</w:t>
      </w:r>
      <w:r w:rsidR="005F52D6" w:rsidRPr="00322E4D">
        <w:rPr>
          <w:rFonts w:hint="cs"/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 xml:space="preserve">دو فروند هواپیمای </w:t>
      </w:r>
      <w:r w:rsidR="00EC3EDA" w:rsidRPr="00322E4D">
        <w:rPr>
          <w:rFonts w:hint="cs"/>
          <w:sz w:val="26"/>
          <w:szCs w:val="26"/>
          <w:rtl/>
        </w:rPr>
        <w:t>سی</w:t>
      </w:r>
      <w:r w:rsidR="00345F44" w:rsidRPr="00322E4D">
        <w:rPr>
          <w:rFonts w:hint="cs"/>
          <w:sz w:val="26"/>
          <w:szCs w:val="26"/>
          <w:rtl/>
        </w:rPr>
        <w:t xml:space="preserve"> 130</w:t>
      </w:r>
      <w:r w:rsidR="002675EE" w:rsidRPr="00322E4D">
        <w:rPr>
          <w:rFonts w:hint="cs"/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>و یک مرکز موقت تجزیه‌</w:t>
      </w:r>
      <w:r w:rsidR="00B0178B" w:rsidRPr="00322E4D">
        <w:rPr>
          <w:rFonts w:hint="cs"/>
          <w:sz w:val="26"/>
          <w:szCs w:val="26"/>
          <w:rtl/>
        </w:rPr>
        <w:t>وتحلیل اطلاعات سیگنالی در تهران</w:t>
      </w:r>
      <w:r w:rsidR="00EC3EDA" w:rsidRPr="00322E4D">
        <w:rPr>
          <w:rFonts w:hint="cs"/>
          <w:sz w:val="26"/>
          <w:szCs w:val="26"/>
          <w:rtl/>
        </w:rPr>
        <w:t>،</w:t>
      </w:r>
      <w:r w:rsidR="00B0178B" w:rsidRPr="00322E4D">
        <w:rPr>
          <w:rFonts w:hint="cs"/>
          <w:sz w:val="26"/>
          <w:szCs w:val="26"/>
          <w:rtl/>
        </w:rPr>
        <w:t xml:space="preserve"> تکمیل و تحویل</w:t>
      </w:r>
      <w:r w:rsidR="00DA21C2" w:rsidRPr="00322E4D">
        <w:rPr>
          <w:rFonts w:hint="cs"/>
          <w:sz w:val="26"/>
          <w:szCs w:val="26"/>
          <w:rtl/>
        </w:rPr>
        <w:t xml:space="preserve"> داده شد.</w:t>
      </w:r>
      <w:r w:rsidR="00BA74DA" w:rsidRPr="00322E4D">
        <w:rPr>
          <w:rFonts w:hint="cs"/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>با پیروزی انقلاب ش</w:t>
      </w:r>
      <w:r w:rsidR="00345F44" w:rsidRPr="00322E4D">
        <w:rPr>
          <w:rFonts w:hint="cs"/>
          <w:sz w:val="26"/>
          <w:szCs w:val="26"/>
          <w:rtl/>
        </w:rPr>
        <w:t>کوهمند اسلامی و اخ</w:t>
      </w:r>
      <w:r w:rsidR="002B4F3E" w:rsidRPr="00322E4D">
        <w:rPr>
          <w:rFonts w:hint="cs"/>
          <w:sz w:val="26"/>
          <w:szCs w:val="26"/>
          <w:rtl/>
        </w:rPr>
        <w:t>راج مستشاران آ</w:t>
      </w:r>
      <w:r w:rsidR="009C6BDF" w:rsidRPr="00322E4D">
        <w:rPr>
          <w:rFonts w:hint="cs"/>
          <w:sz w:val="26"/>
          <w:szCs w:val="26"/>
          <w:rtl/>
        </w:rPr>
        <w:t>مریکایی</w:t>
      </w:r>
      <w:r w:rsidR="00EC3EDA" w:rsidRPr="00322E4D">
        <w:rPr>
          <w:rFonts w:hint="cs"/>
          <w:sz w:val="26"/>
          <w:szCs w:val="26"/>
          <w:rtl/>
        </w:rPr>
        <w:t>،</w:t>
      </w:r>
      <w:r w:rsidR="009C6BDF" w:rsidRPr="00322E4D">
        <w:rPr>
          <w:rFonts w:hint="cs"/>
          <w:sz w:val="26"/>
          <w:szCs w:val="26"/>
          <w:rtl/>
        </w:rPr>
        <w:t xml:space="preserve"> ادامه انجام </w:t>
      </w:r>
      <w:r w:rsidR="002B2B80" w:rsidRPr="00322E4D">
        <w:rPr>
          <w:rFonts w:hint="cs"/>
          <w:sz w:val="26"/>
          <w:szCs w:val="26"/>
          <w:rtl/>
        </w:rPr>
        <w:t>ره‌گیری‌های</w:t>
      </w:r>
      <w:r w:rsidR="00DA21C2" w:rsidRPr="00322E4D">
        <w:rPr>
          <w:rFonts w:hint="cs"/>
          <w:sz w:val="26"/>
          <w:szCs w:val="26"/>
          <w:rtl/>
        </w:rPr>
        <w:t xml:space="preserve">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DA21C2" w:rsidRPr="00322E4D">
        <w:rPr>
          <w:rFonts w:hint="cs"/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 xml:space="preserve">با امکانات یک فروند هواپیمای </w:t>
      </w:r>
      <w:r w:rsidR="00EC3EDA" w:rsidRPr="00322E4D">
        <w:rPr>
          <w:rFonts w:hint="cs"/>
          <w:sz w:val="26"/>
          <w:szCs w:val="26"/>
          <w:rtl/>
        </w:rPr>
        <w:t>سی</w:t>
      </w:r>
      <w:r w:rsidR="00345F44" w:rsidRPr="00322E4D">
        <w:rPr>
          <w:rFonts w:hint="cs"/>
          <w:sz w:val="26"/>
          <w:szCs w:val="26"/>
          <w:rtl/>
        </w:rPr>
        <w:t xml:space="preserve"> 130</w:t>
      </w:r>
      <w:r w:rsidR="00136C9B" w:rsidRPr="00322E4D">
        <w:rPr>
          <w:rFonts w:hint="cs"/>
          <w:sz w:val="26"/>
          <w:szCs w:val="26"/>
          <w:rtl/>
        </w:rPr>
        <w:t xml:space="preserve"> </w:t>
      </w:r>
      <w:r w:rsidR="005344D2" w:rsidRPr="00322E4D">
        <w:rPr>
          <w:rFonts w:hint="cs"/>
          <w:sz w:val="26"/>
          <w:szCs w:val="26"/>
          <w:rtl/>
        </w:rPr>
        <w:t xml:space="preserve">و پنج سایت در </w:t>
      </w:r>
      <w:r w:rsidR="009C6BDF" w:rsidRPr="00322E4D">
        <w:rPr>
          <w:rFonts w:hint="cs"/>
          <w:sz w:val="26"/>
          <w:szCs w:val="26"/>
          <w:rtl/>
        </w:rPr>
        <w:t>ایلام، امیدیه، غدیرخم،</w:t>
      </w:r>
      <w:r w:rsidR="009C6BDF" w:rsidRPr="00322E4D">
        <w:rPr>
          <w:sz w:val="26"/>
          <w:szCs w:val="26"/>
          <w:rtl/>
        </w:rPr>
        <w:t xml:space="preserve"> </w:t>
      </w:r>
      <w:r w:rsidR="005344D2" w:rsidRPr="00322E4D">
        <w:rPr>
          <w:rFonts w:hint="cs"/>
          <w:sz w:val="26"/>
          <w:szCs w:val="26"/>
          <w:rtl/>
        </w:rPr>
        <w:t>گنو و سد دز</w:t>
      </w:r>
      <w:r w:rsidR="009C6BDF" w:rsidRPr="00322E4D">
        <w:rPr>
          <w:rFonts w:hint="cs"/>
          <w:sz w:val="26"/>
          <w:szCs w:val="26"/>
          <w:rtl/>
        </w:rPr>
        <w:t xml:space="preserve"> به مأموریت خود که جمع‌آوری اطلاعات الکترونیکی تجزیه‌وتحلیل اط</w:t>
      </w:r>
      <w:r w:rsidR="00B0178B" w:rsidRPr="00322E4D">
        <w:rPr>
          <w:rFonts w:hint="cs"/>
          <w:sz w:val="26"/>
          <w:szCs w:val="26"/>
          <w:rtl/>
        </w:rPr>
        <w:t>لاعات دریافتی و ارائه به مبادی ذ</w:t>
      </w:r>
      <w:r w:rsidR="009C6BDF" w:rsidRPr="00322E4D">
        <w:rPr>
          <w:rFonts w:hint="cs"/>
          <w:sz w:val="26"/>
          <w:szCs w:val="26"/>
          <w:rtl/>
        </w:rPr>
        <w:t>ی</w:t>
      </w:r>
      <w:r w:rsidR="00B0178B" w:rsidRPr="00322E4D">
        <w:rPr>
          <w:rFonts w:hint="cs"/>
          <w:sz w:val="26"/>
          <w:szCs w:val="26"/>
          <w:rtl/>
        </w:rPr>
        <w:t>‌</w:t>
      </w:r>
      <w:r w:rsidR="009C6BDF" w:rsidRPr="00322E4D">
        <w:rPr>
          <w:rFonts w:hint="cs"/>
          <w:sz w:val="26"/>
          <w:szCs w:val="26"/>
          <w:rtl/>
        </w:rPr>
        <w:t xml:space="preserve">ربط </w:t>
      </w:r>
      <w:r w:rsidR="00EC3EDA" w:rsidRPr="00322E4D">
        <w:rPr>
          <w:rFonts w:hint="cs"/>
          <w:sz w:val="26"/>
          <w:szCs w:val="26"/>
          <w:rtl/>
        </w:rPr>
        <w:t xml:space="preserve">بود، </w:t>
      </w:r>
      <w:r w:rsidR="009C6BDF" w:rsidRPr="00322E4D">
        <w:rPr>
          <w:rFonts w:hint="cs"/>
          <w:sz w:val="26"/>
          <w:szCs w:val="26"/>
          <w:rtl/>
        </w:rPr>
        <w:t xml:space="preserve">ادامه </w:t>
      </w:r>
      <w:r w:rsidR="00EC3EDA" w:rsidRPr="00322E4D">
        <w:rPr>
          <w:rFonts w:hint="cs"/>
          <w:sz w:val="26"/>
          <w:szCs w:val="26"/>
          <w:rtl/>
        </w:rPr>
        <w:t>یافت</w:t>
      </w:r>
      <w:r w:rsidR="005F52D6" w:rsidRPr="00322E4D">
        <w:rPr>
          <w:sz w:val="26"/>
          <w:szCs w:val="26"/>
          <w:rtl/>
        </w:rPr>
        <w:t xml:space="preserve"> (</w:t>
      </w:r>
      <w:r w:rsidR="00C83C06" w:rsidRPr="00322E4D">
        <w:rPr>
          <w:rFonts w:hint="cs"/>
          <w:sz w:val="26"/>
          <w:szCs w:val="26"/>
          <w:rtl/>
        </w:rPr>
        <w:t xml:space="preserve">همان: </w:t>
      </w:r>
      <w:r w:rsidR="00A61444" w:rsidRPr="00322E4D">
        <w:rPr>
          <w:rFonts w:hint="cs"/>
          <w:sz w:val="26"/>
          <w:szCs w:val="26"/>
          <w:rtl/>
        </w:rPr>
        <w:t>43</w:t>
      </w:r>
      <w:r w:rsidR="000351EE" w:rsidRPr="00322E4D">
        <w:rPr>
          <w:rFonts w:hint="cs"/>
          <w:sz w:val="26"/>
          <w:szCs w:val="26"/>
          <w:rtl/>
        </w:rPr>
        <w:t>)</w:t>
      </w:r>
      <w:r w:rsidR="009545F9" w:rsidRPr="00322E4D">
        <w:rPr>
          <w:rFonts w:hint="cs"/>
          <w:sz w:val="26"/>
          <w:szCs w:val="26"/>
          <w:rtl/>
        </w:rPr>
        <w:t>.</w:t>
      </w:r>
      <w:r w:rsidR="00FF5875" w:rsidRPr="00322E4D">
        <w:rPr>
          <w:rFonts w:hint="cs"/>
          <w:sz w:val="26"/>
          <w:szCs w:val="26"/>
          <w:rtl/>
        </w:rPr>
        <w:t xml:space="preserve"> </w:t>
      </w:r>
      <w:r w:rsidR="00971A92" w:rsidRPr="00322E4D">
        <w:rPr>
          <w:rFonts w:hint="cs"/>
          <w:sz w:val="26"/>
          <w:szCs w:val="26"/>
          <w:rtl/>
        </w:rPr>
        <w:t>در</w:t>
      </w:r>
      <w:r w:rsidR="00294B62" w:rsidRPr="00322E4D">
        <w:rPr>
          <w:rFonts w:hint="cs"/>
          <w:sz w:val="26"/>
          <w:szCs w:val="26"/>
          <w:rtl/>
        </w:rPr>
        <w:t xml:space="preserve"> روزهای پیروزی انقلاب اسلامی، ایستگاه</w:t>
      </w:r>
      <w:r w:rsidR="00345F44" w:rsidRPr="00322E4D">
        <w:rPr>
          <w:rFonts w:hint="cs"/>
          <w:sz w:val="26"/>
          <w:szCs w:val="26"/>
          <w:rtl/>
        </w:rPr>
        <w:t>‌های راداری پدافند هوایی، به‌خصوص</w:t>
      </w:r>
      <w:r w:rsidR="00294B62" w:rsidRPr="00322E4D">
        <w:rPr>
          <w:rFonts w:hint="cs"/>
          <w:sz w:val="26"/>
          <w:szCs w:val="26"/>
          <w:rtl/>
        </w:rPr>
        <w:t xml:space="preserve"> </w:t>
      </w:r>
      <w:r w:rsidR="00707F54" w:rsidRPr="00322E4D">
        <w:rPr>
          <w:rFonts w:hint="cs"/>
          <w:sz w:val="26"/>
          <w:szCs w:val="26"/>
          <w:rtl/>
        </w:rPr>
        <w:t>ایستگاه</w:t>
      </w:r>
      <w:r w:rsidR="00EC3EDA" w:rsidRPr="00322E4D">
        <w:rPr>
          <w:rFonts w:hint="cs"/>
          <w:sz w:val="26"/>
          <w:szCs w:val="26"/>
          <w:rtl/>
        </w:rPr>
        <w:t>‌</w:t>
      </w:r>
      <w:r w:rsidR="002B2B80" w:rsidRPr="00322E4D">
        <w:rPr>
          <w:rFonts w:hint="cs"/>
          <w:sz w:val="26"/>
          <w:szCs w:val="26"/>
          <w:rtl/>
        </w:rPr>
        <w:t>های</w:t>
      </w:r>
      <w:r w:rsidR="00971A92" w:rsidRPr="00322E4D">
        <w:rPr>
          <w:rFonts w:hint="cs"/>
          <w:sz w:val="26"/>
          <w:szCs w:val="26"/>
          <w:rtl/>
        </w:rPr>
        <w:t xml:space="preserve"> </w:t>
      </w:r>
      <w:r w:rsidR="00294B62" w:rsidRPr="00322E4D">
        <w:rPr>
          <w:rFonts w:hint="cs"/>
          <w:sz w:val="26"/>
          <w:szCs w:val="26"/>
          <w:rtl/>
        </w:rPr>
        <w:t xml:space="preserve">شناسایی اطلاعات </w:t>
      </w:r>
      <w:r w:rsidR="00363852" w:rsidRPr="00322E4D">
        <w:rPr>
          <w:rFonts w:hint="cs"/>
          <w:sz w:val="26"/>
          <w:szCs w:val="26"/>
          <w:rtl/>
        </w:rPr>
        <w:t>ایل</w:t>
      </w:r>
      <w:r w:rsidR="00707F54" w:rsidRPr="00322E4D">
        <w:rPr>
          <w:rFonts w:hint="cs"/>
          <w:sz w:val="26"/>
          <w:szCs w:val="26"/>
          <w:rtl/>
        </w:rPr>
        <w:t>ی</w:t>
      </w:r>
      <w:r w:rsidR="00363852" w:rsidRPr="00322E4D">
        <w:rPr>
          <w:rFonts w:hint="cs"/>
          <w:sz w:val="26"/>
          <w:szCs w:val="26"/>
          <w:rtl/>
        </w:rPr>
        <w:t>نت</w:t>
      </w:r>
      <w:r w:rsidR="00294B62" w:rsidRPr="00322E4D">
        <w:rPr>
          <w:rFonts w:hint="cs"/>
          <w:sz w:val="26"/>
          <w:szCs w:val="26"/>
          <w:rtl/>
        </w:rPr>
        <w:t xml:space="preserve">ی، به‌عنوان یکی از </w:t>
      </w:r>
      <w:r w:rsidR="00E078FB" w:rsidRPr="00322E4D">
        <w:rPr>
          <w:rFonts w:hint="cs"/>
          <w:sz w:val="26"/>
          <w:szCs w:val="26"/>
          <w:rtl/>
        </w:rPr>
        <w:t>آماده‌ترین</w:t>
      </w:r>
      <w:r w:rsidR="00294B62" w:rsidRPr="00322E4D">
        <w:rPr>
          <w:rFonts w:hint="cs"/>
          <w:sz w:val="26"/>
          <w:szCs w:val="26"/>
          <w:rtl/>
        </w:rPr>
        <w:t xml:space="preserve"> </w:t>
      </w:r>
      <w:r w:rsidR="00E078FB" w:rsidRPr="00322E4D">
        <w:rPr>
          <w:rFonts w:hint="cs"/>
          <w:sz w:val="26"/>
          <w:szCs w:val="26"/>
          <w:rtl/>
        </w:rPr>
        <w:lastRenderedPageBreak/>
        <w:t>واحدهای</w:t>
      </w:r>
      <w:r w:rsidR="00294B62" w:rsidRPr="00322E4D">
        <w:rPr>
          <w:rFonts w:hint="cs"/>
          <w:sz w:val="26"/>
          <w:szCs w:val="26"/>
          <w:rtl/>
        </w:rPr>
        <w:t xml:space="preserve"> ارتش </w:t>
      </w:r>
      <w:r w:rsidR="00E078FB" w:rsidRPr="00322E4D">
        <w:rPr>
          <w:rFonts w:hint="cs"/>
          <w:sz w:val="26"/>
          <w:szCs w:val="26"/>
          <w:rtl/>
        </w:rPr>
        <w:t>ازنظر</w:t>
      </w:r>
      <w:r w:rsidR="00294B62" w:rsidRPr="00322E4D">
        <w:rPr>
          <w:rFonts w:hint="cs"/>
          <w:sz w:val="26"/>
          <w:szCs w:val="26"/>
          <w:rtl/>
        </w:rPr>
        <w:t xml:space="preserve"> تجهیزات و نیروی انسانی شناخته </w:t>
      </w:r>
      <w:r w:rsidR="00E078FB" w:rsidRPr="00322E4D">
        <w:rPr>
          <w:rFonts w:hint="cs"/>
          <w:sz w:val="26"/>
          <w:szCs w:val="26"/>
          <w:rtl/>
        </w:rPr>
        <w:t>می‌شد</w:t>
      </w:r>
      <w:r w:rsidR="00971A92" w:rsidRPr="00322E4D">
        <w:rPr>
          <w:rFonts w:hint="cs"/>
          <w:sz w:val="26"/>
          <w:szCs w:val="26"/>
          <w:rtl/>
        </w:rPr>
        <w:t>ند</w:t>
      </w:r>
      <w:r w:rsidR="00294B62" w:rsidRPr="00322E4D">
        <w:rPr>
          <w:rFonts w:hint="cs"/>
          <w:sz w:val="26"/>
          <w:szCs w:val="26"/>
          <w:rtl/>
        </w:rPr>
        <w:t>. در اوایل انقلاب</w:t>
      </w:r>
      <w:r w:rsidR="00431164" w:rsidRPr="00322E4D">
        <w:rPr>
          <w:sz w:val="26"/>
          <w:szCs w:val="26"/>
          <w:rtl/>
        </w:rPr>
        <w:t xml:space="preserve"> </w:t>
      </w:r>
      <w:r w:rsidR="00294B62" w:rsidRPr="00322E4D">
        <w:rPr>
          <w:rFonts w:hint="cs"/>
          <w:sz w:val="26"/>
          <w:szCs w:val="26"/>
          <w:rtl/>
        </w:rPr>
        <w:t>و جنگ تحمیلی</w:t>
      </w:r>
      <w:r w:rsidR="00EC3EDA" w:rsidRPr="00322E4D">
        <w:rPr>
          <w:rFonts w:hint="cs"/>
          <w:sz w:val="26"/>
          <w:szCs w:val="26"/>
          <w:rtl/>
        </w:rPr>
        <w:t>،</w:t>
      </w:r>
      <w:r w:rsidR="00294B62" w:rsidRPr="00322E4D">
        <w:rPr>
          <w:rFonts w:hint="cs"/>
          <w:sz w:val="26"/>
          <w:szCs w:val="26"/>
          <w:rtl/>
        </w:rPr>
        <w:t xml:space="preserve"> مزدوران داخلی و منافقین با</w:t>
      </w:r>
      <w:r w:rsidR="00E078FB" w:rsidRPr="00322E4D">
        <w:rPr>
          <w:rFonts w:hint="cs"/>
          <w:sz w:val="26"/>
          <w:szCs w:val="26"/>
          <w:rtl/>
        </w:rPr>
        <w:t xml:space="preserve"> </w:t>
      </w:r>
      <w:r w:rsidR="00294B62" w:rsidRPr="00322E4D">
        <w:rPr>
          <w:rFonts w:hint="cs"/>
          <w:sz w:val="26"/>
          <w:szCs w:val="26"/>
          <w:rtl/>
        </w:rPr>
        <w:t xml:space="preserve">هدایت </w:t>
      </w:r>
      <w:r w:rsidR="00E078FB" w:rsidRPr="00322E4D">
        <w:rPr>
          <w:rFonts w:hint="cs"/>
          <w:sz w:val="26"/>
          <w:szCs w:val="26"/>
          <w:rtl/>
        </w:rPr>
        <w:t>بعثی‌ها</w:t>
      </w:r>
      <w:r w:rsidR="00EC3EDA" w:rsidRPr="00322E4D">
        <w:rPr>
          <w:rFonts w:hint="cs"/>
          <w:sz w:val="26"/>
          <w:szCs w:val="26"/>
          <w:rtl/>
        </w:rPr>
        <w:t>،</w:t>
      </w:r>
      <w:r w:rsidR="00294B62" w:rsidRPr="00322E4D">
        <w:rPr>
          <w:rFonts w:hint="cs"/>
          <w:sz w:val="26"/>
          <w:szCs w:val="26"/>
          <w:rtl/>
        </w:rPr>
        <w:t xml:space="preserve"> اقدام به ایجاد اختلال در عملکرد ایستگاه‌های راداری و اطلاعات و شناسایی کردند. </w:t>
      </w:r>
      <w:r w:rsidR="005344D2" w:rsidRPr="00322E4D">
        <w:rPr>
          <w:rFonts w:hint="cs"/>
          <w:sz w:val="26"/>
          <w:szCs w:val="26"/>
          <w:rtl/>
        </w:rPr>
        <w:t>گروه اطلاعات و شناسایی</w:t>
      </w:r>
      <w:r w:rsidR="00940B5E" w:rsidRPr="00322E4D">
        <w:rPr>
          <w:rFonts w:hint="cs"/>
          <w:sz w:val="26"/>
          <w:szCs w:val="26"/>
          <w:rtl/>
        </w:rPr>
        <w:t xml:space="preserve"> در بخش </w:t>
      </w:r>
      <w:r w:rsidR="00363852" w:rsidRPr="00322E4D">
        <w:rPr>
          <w:rFonts w:hint="cs"/>
          <w:sz w:val="26"/>
          <w:szCs w:val="26"/>
          <w:rtl/>
        </w:rPr>
        <w:t>ایل</w:t>
      </w:r>
      <w:r w:rsidR="00707F54" w:rsidRPr="00322E4D">
        <w:rPr>
          <w:rFonts w:hint="cs"/>
          <w:sz w:val="26"/>
          <w:szCs w:val="26"/>
          <w:rtl/>
        </w:rPr>
        <w:t>ی</w:t>
      </w:r>
      <w:r w:rsidR="00363852" w:rsidRPr="00322E4D">
        <w:rPr>
          <w:rFonts w:hint="cs"/>
          <w:sz w:val="26"/>
          <w:szCs w:val="26"/>
          <w:rtl/>
        </w:rPr>
        <w:t>نت</w:t>
      </w:r>
      <w:r w:rsidR="00EC3EDA" w:rsidRPr="00322E4D">
        <w:rPr>
          <w:rFonts w:hint="cs"/>
          <w:sz w:val="26"/>
          <w:szCs w:val="26"/>
          <w:rtl/>
        </w:rPr>
        <w:t>،</w:t>
      </w:r>
      <w:r w:rsidR="00940B5E" w:rsidRPr="00322E4D">
        <w:rPr>
          <w:rFonts w:hint="cs"/>
          <w:sz w:val="26"/>
          <w:szCs w:val="26"/>
          <w:rtl/>
        </w:rPr>
        <w:t xml:space="preserve"> </w:t>
      </w:r>
      <w:r w:rsidR="00294B62" w:rsidRPr="00322E4D">
        <w:rPr>
          <w:rFonts w:hint="cs"/>
          <w:sz w:val="26"/>
          <w:szCs w:val="26"/>
          <w:rtl/>
        </w:rPr>
        <w:t xml:space="preserve">علاوه بر شناسایی انواع هواپیماهای مختلف و تشخیص نوع </w:t>
      </w:r>
      <w:r w:rsidR="00E078FB" w:rsidRPr="00322E4D">
        <w:rPr>
          <w:rFonts w:hint="cs"/>
          <w:sz w:val="26"/>
          <w:szCs w:val="26"/>
          <w:rtl/>
        </w:rPr>
        <w:t>جنگ‌افزارهای</w:t>
      </w:r>
      <w:r w:rsidR="00294B62" w:rsidRPr="00322E4D">
        <w:rPr>
          <w:rFonts w:hint="cs"/>
          <w:sz w:val="26"/>
          <w:szCs w:val="26"/>
          <w:rtl/>
        </w:rPr>
        <w:t xml:space="preserve"> </w:t>
      </w:r>
      <w:r w:rsidR="00E078FB" w:rsidRPr="00322E4D">
        <w:rPr>
          <w:rFonts w:hint="cs"/>
          <w:sz w:val="26"/>
          <w:szCs w:val="26"/>
          <w:rtl/>
        </w:rPr>
        <w:t>مورد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E078FB" w:rsidRPr="00322E4D">
        <w:rPr>
          <w:rFonts w:hint="cs"/>
          <w:sz w:val="26"/>
          <w:szCs w:val="26"/>
          <w:rtl/>
        </w:rPr>
        <w:t>استفاده</w:t>
      </w:r>
      <w:r w:rsidR="00294B62" w:rsidRPr="00322E4D">
        <w:rPr>
          <w:rFonts w:hint="cs"/>
          <w:sz w:val="26"/>
          <w:szCs w:val="26"/>
          <w:rtl/>
        </w:rPr>
        <w:t xml:space="preserve"> هواپیماهای </w:t>
      </w:r>
      <w:r w:rsidR="00940B5E" w:rsidRPr="00322E4D">
        <w:rPr>
          <w:rFonts w:hint="cs"/>
          <w:sz w:val="26"/>
          <w:szCs w:val="26"/>
          <w:rtl/>
        </w:rPr>
        <w:t>دشمن</w:t>
      </w:r>
      <w:r w:rsidR="00294B62" w:rsidRPr="00322E4D">
        <w:rPr>
          <w:rFonts w:hint="cs"/>
          <w:sz w:val="26"/>
          <w:szCs w:val="26"/>
          <w:rtl/>
        </w:rPr>
        <w:t xml:space="preserve">، شناسایی و تشخیص انواع ایستگاه‌های راداری و جنگ‌افزارهای </w:t>
      </w:r>
      <w:r w:rsidR="00A96D04" w:rsidRPr="00322E4D">
        <w:rPr>
          <w:rFonts w:hint="cs"/>
          <w:sz w:val="26"/>
          <w:szCs w:val="26"/>
          <w:rtl/>
        </w:rPr>
        <w:t>پ</w:t>
      </w:r>
      <w:r w:rsidR="00294B62" w:rsidRPr="00322E4D">
        <w:rPr>
          <w:rFonts w:hint="cs"/>
          <w:sz w:val="26"/>
          <w:szCs w:val="26"/>
          <w:rtl/>
        </w:rPr>
        <w:t>دافند هوایی در</w:t>
      </w:r>
      <w:r w:rsidR="00A96D04" w:rsidRPr="00322E4D">
        <w:rPr>
          <w:rFonts w:hint="cs"/>
          <w:sz w:val="26"/>
          <w:szCs w:val="26"/>
          <w:rtl/>
        </w:rPr>
        <w:t>یا</w:t>
      </w:r>
      <w:r w:rsidR="00136C9B" w:rsidRPr="00322E4D">
        <w:rPr>
          <w:rFonts w:hint="cs"/>
          <w:sz w:val="26"/>
          <w:szCs w:val="26"/>
          <w:rtl/>
        </w:rPr>
        <w:t>پایه و زمین</w:t>
      </w:r>
      <w:r w:rsidR="00EC3EDA" w:rsidRPr="00322E4D">
        <w:rPr>
          <w:rFonts w:hint="cs"/>
          <w:sz w:val="26"/>
          <w:szCs w:val="26"/>
          <w:rtl/>
        </w:rPr>
        <w:t>‌</w:t>
      </w:r>
      <w:r w:rsidR="00294B62" w:rsidRPr="00322E4D">
        <w:rPr>
          <w:rFonts w:hint="cs"/>
          <w:sz w:val="26"/>
          <w:szCs w:val="26"/>
          <w:rtl/>
        </w:rPr>
        <w:t xml:space="preserve">پایه </w:t>
      </w:r>
      <w:r w:rsidR="00D76A00" w:rsidRPr="00322E4D">
        <w:rPr>
          <w:rFonts w:hint="cs"/>
          <w:sz w:val="26"/>
          <w:szCs w:val="26"/>
          <w:rtl/>
        </w:rPr>
        <w:t xml:space="preserve">دشمن را انجام </w:t>
      </w:r>
      <w:r w:rsidR="002B2B80" w:rsidRPr="00322E4D">
        <w:rPr>
          <w:rFonts w:hint="cs"/>
          <w:sz w:val="26"/>
          <w:szCs w:val="26"/>
          <w:rtl/>
        </w:rPr>
        <w:t>می‌</w:t>
      </w:r>
      <w:r w:rsidR="00215FE7" w:rsidRPr="00322E4D">
        <w:rPr>
          <w:sz w:val="26"/>
          <w:szCs w:val="26"/>
          <w:rtl/>
        </w:rPr>
        <w:t xml:space="preserve">داد </w:t>
      </w:r>
      <w:r w:rsidR="00215FE7" w:rsidRPr="00322E4D">
        <w:rPr>
          <w:rFonts w:hint="cs"/>
          <w:sz w:val="26"/>
          <w:szCs w:val="26"/>
          <w:rtl/>
        </w:rPr>
        <w:t>(</w:t>
      </w:r>
      <w:r w:rsidR="00C83C06" w:rsidRPr="00322E4D">
        <w:rPr>
          <w:rFonts w:hint="cs"/>
          <w:sz w:val="26"/>
          <w:szCs w:val="26"/>
          <w:rtl/>
        </w:rPr>
        <w:t xml:space="preserve">همان: </w:t>
      </w:r>
      <w:r w:rsidR="00A61444" w:rsidRPr="00322E4D">
        <w:rPr>
          <w:rFonts w:hint="cs"/>
          <w:sz w:val="26"/>
          <w:szCs w:val="26"/>
          <w:rtl/>
        </w:rPr>
        <w:t>7</w:t>
      </w:r>
      <w:r w:rsidR="000351EE" w:rsidRPr="00322E4D">
        <w:rPr>
          <w:rFonts w:hint="cs"/>
          <w:sz w:val="26"/>
          <w:szCs w:val="26"/>
          <w:rtl/>
        </w:rPr>
        <w:t>)</w:t>
      </w:r>
      <w:r w:rsidR="009545F9" w:rsidRPr="00322E4D">
        <w:rPr>
          <w:rFonts w:hint="cs"/>
          <w:sz w:val="26"/>
          <w:szCs w:val="26"/>
          <w:rtl/>
        </w:rPr>
        <w:t>.</w:t>
      </w:r>
      <w:r w:rsidR="00FF5875" w:rsidRPr="00322E4D">
        <w:rPr>
          <w:rFonts w:hint="cs"/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 xml:space="preserve">با توجه به شروع جنگ تحمیلی و نیاز کشور به جمع‌آوری اطلاعات </w:t>
      </w:r>
      <w:r w:rsidR="00363852" w:rsidRPr="00322E4D">
        <w:rPr>
          <w:rFonts w:hint="cs"/>
          <w:sz w:val="26"/>
          <w:szCs w:val="26"/>
          <w:rtl/>
        </w:rPr>
        <w:t>ایل</w:t>
      </w:r>
      <w:r w:rsidR="00707F54" w:rsidRPr="00322E4D">
        <w:rPr>
          <w:rFonts w:hint="cs"/>
          <w:sz w:val="26"/>
          <w:szCs w:val="26"/>
          <w:rtl/>
        </w:rPr>
        <w:t>ی</w:t>
      </w:r>
      <w:r w:rsidR="00363852" w:rsidRPr="00322E4D">
        <w:rPr>
          <w:rFonts w:hint="cs"/>
          <w:sz w:val="26"/>
          <w:szCs w:val="26"/>
          <w:rtl/>
        </w:rPr>
        <w:t>نت</w:t>
      </w:r>
      <w:r w:rsidR="00D76A00" w:rsidRPr="00322E4D">
        <w:rPr>
          <w:rFonts w:hint="cs"/>
          <w:sz w:val="26"/>
          <w:szCs w:val="26"/>
          <w:rtl/>
        </w:rPr>
        <w:t>ی</w:t>
      </w:r>
      <w:r w:rsidR="009C6BDF" w:rsidRPr="00322E4D">
        <w:rPr>
          <w:rFonts w:hint="cs"/>
          <w:sz w:val="26"/>
          <w:szCs w:val="26"/>
          <w:rtl/>
        </w:rPr>
        <w:t xml:space="preserve"> به‌ویژه در </w:t>
      </w:r>
      <w:r w:rsidR="005F52D6" w:rsidRPr="00322E4D">
        <w:rPr>
          <w:sz w:val="26"/>
          <w:szCs w:val="26"/>
          <w:rtl/>
        </w:rPr>
        <w:t>ب</w:t>
      </w:r>
      <w:r w:rsidR="00EC3EDA" w:rsidRPr="00322E4D">
        <w:rPr>
          <w:rFonts w:hint="cs"/>
          <w:sz w:val="26"/>
          <w:szCs w:val="26"/>
          <w:rtl/>
        </w:rPr>
        <w:t>ُ</w:t>
      </w:r>
      <w:r w:rsidR="005F52D6" w:rsidRPr="00322E4D">
        <w:rPr>
          <w:sz w:val="26"/>
          <w:szCs w:val="26"/>
          <w:rtl/>
        </w:rPr>
        <w:t>عد رزم</w:t>
      </w:r>
      <w:r w:rsidR="005F52D6" w:rsidRPr="00322E4D">
        <w:rPr>
          <w:rFonts w:hint="cs"/>
          <w:sz w:val="26"/>
          <w:szCs w:val="26"/>
          <w:rtl/>
        </w:rPr>
        <w:t>ی</w:t>
      </w:r>
      <w:r w:rsidR="00EC3EDA" w:rsidRPr="00322E4D">
        <w:rPr>
          <w:rFonts w:hint="cs"/>
          <w:sz w:val="26"/>
          <w:szCs w:val="26"/>
          <w:rtl/>
        </w:rPr>
        <w:t>،</w:t>
      </w:r>
      <w:r w:rsidR="009C6BDF" w:rsidRPr="00322E4D">
        <w:rPr>
          <w:rFonts w:hint="cs"/>
          <w:sz w:val="26"/>
          <w:szCs w:val="26"/>
          <w:rtl/>
        </w:rPr>
        <w:t xml:space="preserve"> اقداماتی </w:t>
      </w:r>
      <w:r w:rsidR="005F52D6" w:rsidRPr="00322E4D">
        <w:rPr>
          <w:sz w:val="26"/>
          <w:szCs w:val="26"/>
          <w:rtl/>
        </w:rPr>
        <w:t>به‌منظور</w:t>
      </w:r>
      <w:r w:rsidR="009C6BDF" w:rsidRPr="00322E4D">
        <w:rPr>
          <w:rFonts w:hint="cs"/>
          <w:sz w:val="26"/>
          <w:szCs w:val="26"/>
          <w:rtl/>
        </w:rPr>
        <w:t xml:space="preserve"> </w:t>
      </w:r>
      <w:r w:rsidR="005F52D6" w:rsidRPr="00322E4D">
        <w:rPr>
          <w:sz w:val="26"/>
          <w:szCs w:val="26"/>
          <w:rtl/>
        </w:rPr>
        <w:t>سا</w:t>
      </w:r>
      <w:r w:rsidR="005F52D6" w:rsidRPr="00322E4D">
        <w:rPr>
          <w:rFonts w:hint="cs"/>
          <w:sz w:val="26"/>
          <w:szCs w:val="26"/>
          <w:rtl/>
        </w:rPr>
        <w:t>ی</w:t>
      </w:r>
      <w:r w:rsidR="005F52D6" w:rsidRPr="00322E4D">
        <w:rPr>
          <w:rFonts w:hint="eastAsia"/>
          <w:sz w:val="26"/>
          <w:szCs w:val="26"/>
          <w:rtl/>
        </w:rPr>
        <w:t>ت</w:t>
      </w:r>
      <w:r w:rsidR="00345F44" w:rsidRPr="00322E4D">
        <w:rPr>
          <w:rFonts w:hint="cs"/>
          <w:sz w:val="26"/>
          <w:szCs w:val="26"/>
          <w:rtl/>
        </w:rPr>
        <w:t>‌</w:t>
      </w:r>
      <w:r w:rsidR="005F52D6" w:rsidRPr="00322E4D">
        <w:rPr>
          <w:rFonts w:hint="cs"/>
          <w:sz w:val="26"/>
          <w:szCs w:val="26"/>
          <w:rtl/>
        </w:rPr>
        <w:t>ی</w:t>
      </w:r>
      <w:r w:rsidR="005F52D6" w:rsidRPr="00322E4D">
        <w:rPr>
          <w:rFonts w:hint="eastAsia"/>
          <w:sz w:val="26"/>
          <w:szCs w:val="26"/>
          <w:rtl/>
        </w:rPr>
        <w:t>اب</w:t>
      </w:r>
      <w:r w:rsidR="005F52D6" w:rsidRPr="00322E4D">
        <w:rPr>
          <w:rFonts w:hint="cs"/>
          <w:sz w:val="26"/>
          <w:szCs w:val="26"/>
          <w:rtl/>
        </w:rPr>
        <w:t>ی</w:t>
      </w:r>
      <w:r w:rsidR="009C6BDF" w:rsidRPr="00322E4D">
        <w:rPr>
          <w:rFonts w:hint="cs"/>
          <w:sz w:val="26"/>
          <w:szCs w:val="26"/>
          <w:rtl/>
        </w:rPr>
        <w:t xml:space="preserve"> در مناطق حساس انجام و با توجه به اولویت مناطق هدف، ایستگاه‌های متعددی تأسیس </w:t>
      </w:r>
      <w:r w:rsidR="005F52D6" w:rsidRPr="00322E4D">
        <w:rPr>
          <w:rFonts w:hint="cs"/>
          <w:sz w:val="26"/>
          <w:szCs w:val="26"/>
          <w:rtl/>
        </w:rPr>
        <w:t>ش</w:t>
      </w:r>
      <w:r w:rsidR="009C6BDF" w:rsidRPr="00322E4D">
        <w:rPr>
          <w:rFonts w:hint="cs"/>
          <w:sz w:val="26"/>
          <w:szCs w:val="26"/>
          <w:rtl/>
        </w:rPr>
        <w:t xml:space="preserve">د که در مواردی </w:t>
      </w:r>
      <w:r w:rsidR="005F52D6" w:rsidRPr="00322E4D">
        <w:rPr>
          <w:rFonts w:hint="cs"/>
          <w:sz w:val="26"/>
          <w:szCs w:val="26"/>
          <w:rtl/>
        </w:rPr>
        <w:t>برای</w:t>
      </w:r>
      <w:r w:rsidR="009C6BDF" w:rsidRPr="00322E4D">
        <w:rPr>
          <w:rFonts w:hint="cs"/>
          <w:sz w:val="26"/>
          <w:szCs w:val="26"/>
          <w:rtl/>
        </w:rPr>
        <w:t xml:space="preserve"> بالابردن راندمان عملیاتی و شرایط منطقه، جابه‌جا شدند. به‌عنوان‌</w:t>
      </w:r>
      <w:r w:rsidR="00345F44" w:rsidRPr="00322E4D">
        <w:rPr>
          <w:rFonts w:hint="cs"/>
          <w:sz w:val="26"/>
          <w:szCs w:val="26"/>
          <w:rtl/>
        </w:rPr>
        <w:t xml:space="preserve"> </w:t>
      </w:r>
      <w:r w:rsidR="009C6BDF" w:rsidRPr="00322E4D">
        <w:rPr>
          <w:rFonts w:hint="cs"/>
          <w:sz w:val="26"/>
          <w:szCs w:val="26"/>
          <w:rtl/>
        </w:rPr>
        <w:t xml:space="preserve">مثال می‌توان به ایستگاه‌های امیدیه و </w:t>
      </w:r>
      <w:r w:rsidR="00215FE7" w:rsidRPr="00322E4D">
        <w:rPr>
          <w:rFonts w:hint="cs"/>
          <w:sz w:val="26"/>
          <w:szCs w:val="26"/>
          <w:rtl/>
        </w:rPr>
        <w:t>غدیر</w:t>
      </w:r>
      <w:r w:rsidR="00E078FB" w:rsidRPr="00322E4D">
        <w:rPr>
          <w:rFonts w:hint="cs"/>
          <w:sz w:val="26"/>
          <w:szCs w:val="26"/>
          <w:rtl/>
        </w:rPr>
        <w:t>خم</w:t>
      </w:r>
      <w:r w:rsidR="00810E10" w:rsidRPr="00322E4D">
        <w:rPr>
          <w:rFonts w:hint="cs"/>
          <w:sz w:val="26"/>
          <w:szCs w:val="26"/>
          <w:rtl/>
        </w:rPr>
        <w:t xml:space="preserve"> اشاره نمود که بعد از مدتی به </w:t>
      </w:r>
      <w:r w:rsidR="009C6BDF" w:rsidRPr="00322E4D">
        <w:rPr>
          <w:rFonts w:hint="cs"/>
          <w:sz w:val="26"/>
          <w:szCs w:val="26"/>
          <w:rtl/>
        </w:rPr>
        <w:t>ایستگاه‌های بهبهان</w:t>
      </w:r>
      <w:r w:rsidR="00363852" w:rsidRPr="00322E4D">
        <w:rPr>
          <w:rFonts w:hint="cs"/>
          <w:sz w:val="26"/>
          <w:szCs w:val="26"/>
          <w:rtl/>
        </w:rPr>
        <w:t xml:space="preserve"> و بندر طاهری تغییر مکان </w:t>
      </w:r>
      <w:r w:rsidR="005F52D6" w:rsidRPr="00322E4D">
        <w:rPr>
          <w:rFonts w:hint="cs"/>
          <w:sz w:val="26"/>
          <w:szCs w:val="26"/>
          <w:rtl/>
        </w:rPr>
        <w:t>ی</w:t>
      </w:r>
      <w:r w:rsidR="005F52D6" w:rsidRPr="00322E4D">
        <w:rPr>
          <w:rFonts w:hint="eastAsia"/>
          <w:sz w:val="26"/>
          <w:szCs w:val="26"/>
          <w:rtl/>
        </w:rPr>
        <w:t>افتند</w:t>
      </w:r>
      <w:r w:rsidR="00215FE7" w:rsidRPr="00322E4D">
        <w:rPr>
          <w:sz w:val="26"/>
          <w:szCs w:val="26"/>
          <w:rtl/>
        </w:rPr>
        <w:t xml:space="preserve"> </w:t>
      </w:r>
      <w:r w:rsidR="00215FE7" w:rsidRPr="00322E4D">
        <w:rPr>
          <w:rFonts w:hint="cs"/>
          <w:sz w:val="26"/>
          <w:szCs w:val="26"/>
          <w:rtl/>
        </w:rPr>
        <w:t>(</w:t>
      </w:r>
      <w:r w:rsidR="00C83C06" w:rsidRPr="00322E4D">
        <w:rPr>
          <w:rFonts w:hint="cs"/>
          <w:sz w:val="26"/>
          <w:szCs w:val="26"/>
          <w:rtl/>
        </w:rPr>
        <w:t xml:space="preserve">همان: </w:t>
      </w:r>
      <w:r w:rsidR="00A61444" w:rsidRPr="00322E4D">
        <w:rPr>
          <w:rFonts w:hint="cs"/>
          <w:sz w:val="26"/>
          <w:szCs w:val="26"/>
          <w:rtl/>
        </w:rPr>
        <w:t>12</w:t>
      </w:r>
      <w:bookmarkStart w:id="6" w:name="_Toc320427964"/>
      <w:r w:rsidR="000351EE" w:rsidRPr="00322E4D">
        <w:rPr>
          <w:rFonts w:hint="cs"/>
          <w:sz w:val="26"/>
          <w:szCs w:val="26"/>
          <w:rtl/>
        </w:rPr>
        <w:t>)</w:t>
      </w:r>
      <w:r w:rsidR="009545F9" w:rsidRPr="00322E4D">
        <w:rPr>
          <w:rFonts w:hint="cs"/>
          <w:sz w:val="26"/>
          <w:szCs w:val="26"/>
          <w:rtl/>
        </w:rPr>
        <w:t>.</w:t>
      </w:r>
      <w:r w:rsidR="00FF5875" w:rsidRPr="00322E4D">
        <w:rPr>
          <w:rFonts w:hint="cs"/>
          <w:sz w:val="26"/>
          <w:szCs w:val="26"/>
          <w:rtl/>
        </w:rPr>
        <w:t xml:space="preserve"> 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>ف</w:t>
      </w:r>
      <w:r w:rsidR="000A668B" w:rsidRPr="00322E4D">
        <w:rPr>
          <w:rFonts w:asciiTheme="majorBidi" w:hAnsiTheme="majorBidi" w:hint="cs"/>
          <w:sz w:val="26"/>
          <w:szCs w:val="26"/>
          <w:rtl/>
        </w:rPr>
        <w:t>عالیت هواپیماهای ترابری</w:t>
      </w:r>
      <w:r w:rsidR="0061695E" w:rsidRPr="00322E4D">
        <w:rPr>
          <w:rFonts w:asciiTheme="majorBidi" w:hAnsiTheme="majorBidi" w:hint="cs"/>
          <w:sz w:val="26"/>
          <w:szCs w:val="26"/>
          <w:rtl/>
        </w:rPr>
        <w:t xml:space="preserve"> </w:t>
      </w:r>
      <w:r w:rsidR="00E078FB" w:rsidRPr="00322E4D">
        <w:rPr>
          <w:rFonts w:asciiTheme="majorBidi" w:hAnsiTheme="majorBidi"/>
          <w:sz w:val="26"/>
          <w:szCs w:val="26"/>
          <w:rtl/>
        </w:rPr>
        <w:t>و نظام</w:t>
      </w:r>
      <w:r w:rsidR="00E078FB" w:rsidRPr="00322E4D">
        <w:rPr>
          <w:rFonts w:asciiTheme="majorBidi" w:hAnsiTheme="majorBidi" w:hint="cs"/>
          <w:sz w:val="26"/>
          <w:szCs w:val="26"/>
          <w:rtl/>
        </w:rPr>
        <w:t>ی</w:t>
      </w:r>
      <w:bookmarkStart w:id="7" w:name="_Toc320427965"/>
      <w:bookmarkEnd w:id="6"/>
      <w:r w:rsidR="00C14548" w:rsidRPr="00322E4D">
        <w:rPr>
          <w:rFonts w:asciiTheme="majorBidi" w:hAnsiTheme="majorBidi" w:hint="cs"/>
          <w:sz w:val="26"/>
          <w:szCs w:val="26"/>
          <w:rtl/>
        </w:rPr>
        <w:t>،</w:t>
      </w:r>
      <w:r w:rsidR="003C2409" w:rsidRPr="00322E4D">
        <w:rPr>
          <w:rFonts w:asciiTheme="majorBidi" w:hAnsiTheme="majorBidi" w:hint="cs"/>
          <w:sz w:val="26"/>
          <w:szCs w:val="26"/>
          <w:rtl/>
        </w:rPr>
        <w:t xml:space="preserve"> </w:t>
      </w:r>
      <w:bookmarkStart w:id="8" w:name="_Toc320427967"/>
      <w:bookmarkEnd w:id="7"/>
      <w:r w:rsidR="00E078FB" w:rsidRPr="00322E4D">
        <w:rPr>
          <w:rFonts w:asciiTheme="majorBidi" w:hAnsiTheme="majorBidi"/>
          <w:sz w:val="26"/>
          <w:szCs w:val="26"/>
          <w:rtl/>
        </w:rPr>
        <w:t>جنگنده‌ها</w:t>
      </w:r>
      <w:r w:rsidR="003C2409" w:rsidRPr="00322E4D">
        <w:rPr>
          <w:rFonts w:asciiTheme="majorBidi" w:hAnsiTheme="majorBidi" w:hint="cs"/>
          <w:sz w:val="26"/>
          <w:szCs w:val="26"/>
          <w:rtl/>
        </w:rPr>
        <w:t xml:space="preserve"> و آواکس</w:t>
      </w:r>
      <w:r w:rsidR="0061695E" w:rsidRPr="00322E4D">
        <w:rPr>
          <w:rFonts w:asciiTheme="majorBidi" w:hAnsiTheme="majorBidi" w:hint="cs"/>
          <w:sz w:val="26"/>
          <w:szCs w:val="26"/>
          <w:rtl/>
        </w:rPr>
        <w:t xml:space="preserve">، </w:t>
      </w:r>
      <w:r w:rsidR="000A668B" w:rsidRPr="00322E4D">
        <w:rPr>
          <w:rFonts w:asciiTheme="majorBidi" w:hAnsiTheme="majorBidi" w:hint="cs"/>
          <w:sz w:val="26"/>
          <w:szCs w:val="26"/>
          <w:rtl/>
        </w:rPr>
        <w:t>رادارهای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 xml:space="preserve"> ثابت زمینی،</w:t>
      </w:r>
      <w:r w:rsidR="000A668B" w:rsidRPr="00322E4D">
        <w:rPr>
          <w:rFonts w:asciiTheme="majorBidi" w:hAnsiTheme="majorBidi" w:hint="cs"/>
          <w:sz w:val="26"/>
          <w:szCs w:val="26"/>
          <w:rtl/>
        </w:rPr>
        <w:t xml:space="preserve"> </w:t>
      </w:r>
      <w:bookmarkEnd w:id="8"/>
      <w:r w:rsidR="00C14548" w:rsidRPr="00322E4D">
        <w:rPr>
          <w:rFonts w:asciiTheme="majorBidi" w:hAnsiTheme="majorBidi"/>
          <w:sz w:val="26"/>
          <w:szCs w:val="26"/>
          <w:rtl/>
        </w:rPr>
        <w:t>رادار مراقبت ساحلی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 xml:space="preserve">، </w:t>
      </w:r>
      <w:r w:rsidR="008E632A" w:rsidRPr="00322E4D">
        <w:rPr>
          <w:rFonts w:asciiTheme="majorBidi" w:hAnsiTheme="majorBidi" w:hint="cs"/>
          <w:sz w:val="26"/>
          <w:szCs w:val="26"/>
          <w:rtl/>
        </w:rPr>
        <w:t xml:space="preserve">رادارهای 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 xml:space="preserve">اخطار اولیه و </w:t>
      </w:r>
      <w:r w:rsidR="00E078FB" w:rsidRPr="00322E4D">
        <w:rPr>
          <w:rFonts w:asciiTheme="majorBidi" w:hAnsiTheme="majorBidi"/>
          <w:sz w:val="26"/>
          <w:szCs w:val="26"/>
          <w:rtl/>
        </w:rPr>
        <w:t>ارتفاع‌</w:t>
      </w:r>
      <w:r w:rsidR="00E078FB" w:rsidRPr="00322E4D">
        <w:rPr>
          <w:rFonts w:asciiTheme="majorBidi" w:hAnsiTheme="majorBidi" w:hint="cs"/>
          <w:sz w:val="26"/>
          <w:szCs w:val="26"/>
          <w:rtl/>
        </w:rPr>
        <w:t>یاب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>،</w:t>
      </w:r>
      <w:r w:rsidR="00431164" w:rsidRPr="00322E4D">
        <w:rPr>
          <w:rFonts w:asciiTheme="majorBidi" w:hAnsiTheme="majorBidi"/>
          <w:sz w:val="26"/>
          <w:szCs w:val="26"/>
          <w:rtl/>
        </w:rPr>
        <w:t xml:space="preserve"> 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 xml:space="preserve">رادارهای وابسته به </w:t>
      </w:r>
      <w:r w:rsidR="00E078FB" w:rsidRPr="00322E4D">
        <w:rPr>
          <w:rFonts w:asciiTheme="majorBidi" w:hAnsiTheme="majorBidi"/>
          <w:sz w:val="26"/>
          <w:szCs w:val="26"/>
          <w:rtl/>
        </w:rPr>
        <w:t>موشک‌ها</w:t>
      </w:r>
      <w:r w:rsidR="00E078FB" w:rsidRPr="00322E4D">
        <w:rPr>
          <w:rFonts w:asciiTheme="majorBidi" w:hAnsiTheme="majorBidi" w:hint="cs"/>
          <w:sz w:val="26"/>
          <w:szCs w:val="26"/>
          <w:rtl/>
        </w:rPr>
        <w:t>ی</w:t>
      </w:r>
      <w:r w:rsidR="000351EE" w:rsidRPr="00322E4D">
        <w:rPr>
          <w:rFonts w:asciiTheme="majorBidi" w:hAnsiTheme="majorBidi" w:hint="cs"/>
          <w:sz w:val="26"/>
          <w:szCs w:val="26"/>
          <w:rtl/>
        </w:rPr>
        <w:t xml:space="preserve"> سام</w:t>
      </w:r>
      <w:r w:rsidR="00215FE7" w:rsidRPr="00322E4D">
        <w:rPr>
          <w:rFonts w:asciiTheme="majorBidi" w:hAnsiTheme="majorBidi" w:hint="cs"/>
          <w:sz w:val="26"/>
          <w:szCs w:val="26"/>
          <w:rtl/>
        </w:rPr>
        <w:t xml:space="preserve"> 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 xml:space="preserve">2، </w:t>
      </w:r>
      <w:r w:rsidR="000351EE" w:rsidRPr="00322E4D">
        <w:rPr>
          <w:rFonts w:asciiTheme="majorBidi" w:hAnsiTheme="majorBidi" w:hint="cs"/>
          <w:sz w:val="26"/>
          <w:szCs w:val="26"/>
          <w:rtl/>
        </w:rPr>
        <w:t>سام</w:t>
      </w:r>
      <w:r w:rsidR="00215FE7" w:rsidRPr="00322E4D">
        <w:rPr>
          <w:rFonts w:asciiTheme="majorBidi" w:hAnsiTheme="majorBidi" w:hint="cs"/>
          <w:sz w:val="26"/>
          <w:szCs w:val="26"/>
          <w:rtl/>
        </w:rPr>
        <w:t xml:space="preserve"> </w:t>
      </w:r>
      <w:r w:rsidR="000351EE" w:rsidRPr="00322E4D">
        <w:rPr>
          <w:rFonts w:asciiTheme="majorBidi" w:hAnsiTheme="majorBidi" w:hint="cs"/>
          <w:sz w:val="26"/>
          <w:szCs w:val="26"/>
          <w:rtl/>
        </w:rPr>
        <w:t>۳</w:t>
      </w:r>
      <w:r w:rsidR="006E5FBA" w:rsidRPr="00322E4D">
        <w:rPr>
          <w:rFonts w:asciiTheme="majorBidi" w:hAnsiTheme="majorBidi" w:hint="cs"/>
          <w:sz w:val="26"/>
          <w:szCs w:val="26"/>
          <w:rtl/>
        </w:rPr>
        <w:t xml:space="preserve">، </w:t>
      </w:r>
      <w:r w:rsidR="000351EE" w:rsidRPr="00322E4D">
        <w:rPr>
          <w:rFonts w:asciiTheme="majorBidi" w:hAnsiTheme="majorBidi" w:hint="cs"/>
          <w:sz w:val="26"/>
          <w:szCs w:val="26"/>
          <w:rtl/>
        </w:rPr>
        <w:t>سام</w:t>
      </w:r>
      <w:r w:rsidR="00215FE7" w:rsidRPr="00322E4D">
        <w:rPr>
          <w:rFonts w:asciiTheme="majorBidi" w:hAnsiTheme="majorBidi" w:hint="cs"/>
          <w:sz w:val="26"/>
          <w:szCs w:val="26"/>
          <w:rtl/>
        </w:rPr>
        <w:t xml:space="preserve"> </w:t>
      </w:r>
      <w:r w:rsidR="000351EE" w:rsidRPr="00322E4D">
        <w:rPr>
          <w:rFonts w:asciiTheme="majorBidi" w:hAnsiTheme="majorBidi" w:hint="cs"/>
          <w:sz w:val="26"/>
          <w:szCs w:val="26"/>
          <w:rtl/>
        </w:rPr>
        <w:t>6، سام</w:t>
      </w:r>
      <w:r w:rsidR="00215FE7" w:rsidRPr="00322E4D">
        <w:rPr>
          <w:rFonts w:asciiTheme="majorBidi" w:hAnsiTheme="majorBidi" w:hint="cs"/>
          <w:sz w:val="26"/>
          <w:szCs w:val="26"/>
          <w:rtl/>
        </w:rPr>
        <w:t xml:space="preserve"> 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 xml:space="preserve">8، </w:t>
      </w:r>
      <w:r w:rsidR="00C14548" w:rsidRPr="00322E4D">
        <w:rPr>
          <w:rFonts w:asciiTheme="majorBidi" w:hAnsiTheme="majorBidi"/>
          <w:sz w:val="26"/>
          <w:szCs w:val="26"/>
          <w:rtl/>
        </w:rPr>
        <w:t>توپ</w:t>
      </w:r>
      <w:r w:rsidR="00707F54" w:rsidRPr="00322E4D">
        <w:rPr>
          <w:rFonts w:asciiTheme="majorBidi" w:hAnsiTheme="majorBidi" w:hint="cs"/>
          <w:sz w:val="26"/>
          <w:szCs w:val="26"/>
          <w:rtl/>
        </w:rPr>
        <w:t>خانه</w:t>
      </w:r>
      <w:r w:rsidR="00C14548" w:rsidRPr="00322E4D">
        <w:rPr>
          <w:rFonts w:asciiTheme="majorBidi" w:hAnsiTheme="majorBidi" w:hint="cs"/>
          <w:sz w:val="26"/>
          <w:szCs w:val="26"/>
          <w:rtl/>
        </w:rPr>
        <w:t xml:space="preserve"> ضد هوایی، </w:t>
      </w:r>
      <w:r w:rsidR="00C14548" w:rsidRPr="00322E4D">
        <w:rPr>
          <w:rFonts w:hint="cs"/>
          <w:sz w:val="26"/>
          <w:szCs w:val="26"/>
          <w:rtl/>
        </w:rPr>
        <w:t>رادارهای هواشناسی، رادار موشک فراگ</w:t>
      </w:r>
      <w:r w:rsidR="003C2409" w:rsidRPr="00322E4D">
        <w:rPr>
          <w:rFonts w:hint="cs"/>
          <w:sz w:val="26"/>
          <w:szCs w:val="26"/>
          <w:rtl/>
        </w:rPr>
        <w:t>، رادار</w:t>
      </w:r>
      <w:r w:rsidR="006E5FBA" w:rsidRPr="00322E4D">
        <w:rPr>
          <w:rFonts w:hint="cs"/>
          <w:sz w:val="26"/>
          <w:szCs w:val="26"/>
          <w:rtl/>
        </w:rPr>
        <w:t xml:space="preserve">های </w:t>
      </w:r>
      <w:r w:rsidR="00E078FB" w:rsidRPr="00322E4D">
        <w:rPr>
          <w:rFonts w:hint="cs"/>
          <w:sz w:val="26"/>
          <w:szCs w:val="26"/>
          <w:rtl/>
        </w:rPr>
        <w:t>ناوچه‌های</w:t>
      </w:r>
      <w:r w:rsidR="006E5FBA" w:rsidRPr="00322E4D">
        <w:rPr>
          <w:rFonts w:hint="cs"/>
          <w:sz w:val="26"/>
          <w:szCs w:val="26"/>
          <w:rtl/>
        </w:rPr>
        <w:t xml:space="preserve"> عراقی</w:t>
      </w:r>
      <w:r w:rsidR="003C2409" w:rsidRPr="00322E4D">
        <w:rPr>
          <w:rFonts w:hint="cs"/>
          <w:sz w:val="26"/>
          <w:szCs w:val="26"/>
          <w:rtl/>
        </w:rPr>
        <w:t xml:space="preserve"> و </w:t>
      </w:r>
      <w:r w:rsidR="00E078FB" w:rsidRPr="00322E4D">
        <w:rPr>
          <w:rFonts w:hint="cs"/>
          <w:sz w:val="26"/>
          <w:szCs w:val="26"/>
          <w:rtl/>
        </w:rPr>
        <w:t>شناورهای</w:t>
      </w:r>
      <w:r w:rsidR="003C2409" w:rsidRPr="00322E4D">
        <w:rPr>
          <w:rFonts w:hint="cs"/>
          <w:sz w:val="26"/>
          <w:szCs w:val="26"/>
          <w:rtl/>
        </w:rPr>
        <w:t xml:space="preserve"> دریایی عراق و کشور</w:t>
      </w:r>
      <w:r w:rsidR="006E5FBA" w:rsidRPr="00322E4D">
        <w:rPr>
          <w:rFonts w:hint="cs"/>
          <w:sz w:val="26"/>
          <w:szCs w:val="26"/>
          <w:rtl/>
        </w:rPr>
        <w:t>های منطقه</w:t>
      </w:r>
      <w:r w:rsidR="0061695E" w:rsidRPr="00322E4D">
        <w:rPr>
          <w:rFonts w:hint="cs"/>
          <w:sz w:val="26"/>
          <w:szCs w:val="26"/>
          <w:rtl/>
        </w:rPr>
        <w:t xml:space="preserve"> و جمینگ</w:t>
      </w:r>
      <w:r w:rsidR="00431164" w:rsidRPr="00322E4D">
        <w:rPr>
          <w:sz w:val="26"/>
          <w:szCs w:val="26"/>
          <w:rtl/>
        </w:rPr>
        <w:t xml:space="preserve"> </w:t>
      </w:r>
      <w:r w:rsidR="0061695E" w:rsidRPr="00322E4D">
        <w:rPr>
          <w:rFonts w:hint="cs"/>
          <w:sz w:val="26"/>
          <w:szCs w:val="26"/>
          <w:rtl/>
        </w:rPr>
        <w:t xml:space="preserve">در </w:t>
      </w:r>
      <w:r w:rsidR="00707F54" w:rsidRPr="00322E4D">
        <w:rPr>
          <w:rFonts w:hint="cs"/>
          <w:sz w:val="26"/>
          <w:szCs w:val="26"/>
          <w:rtl/>
        </w:rPr>
        <w:t>ایستگاه</w:t>
      </w:r>
      <w:r w:rsidR="00EC3EDA" w:rsidRPr="00322E4D">
        <w:rPr>
          <w:rFonts w:hint="cs"/>
          <w:sz w:val="26"/>
          <w:szCs w:val="26"/>
          <w:rtl/>
        </w:rPr>
        <w:t>‌</w:t>
      </w:r>
      <w:r w:rsidR="0061695E" w:rsidRPr="00322E4D">
        <w:rPr>
          <w:rFonts w:hint="cs"/>
          <w:sz w:val="26"/>
          <w:szCs w:val="26"/>
          <w:rtl/>
        </w:rPr>
        <w:t xml:space="preserve">های </w:t>
      </w:r>
      <w:r w:rsidR="00EC3EDA" w:rsidRPr="00322E4D">
        <w:rPr>
          <w:rFonts w:hint="cs"/>
          <w:sz w:val="26"/>
          <w:szCs w:val="26"/>
          <w:rtl/>
        </w:rPr>
        <w:t>ف</w:t>
      </w:r>
      <w:r w:rsidR="008E632A" w:rsidRPr="00322E4D">
        <w:rPr>
          <w:rFonts w:hint="cs"/>
          <w:sz w:val="26"/>
          <w:szCs w:val="26"/>
          <w:rtl/>
        </w:rPr>
        <w:t>اشا</w:t>
      </w:r>
      <w:r w:rsidR="00431164" w:rsidRPr="00322E4D">
        <w:rPr>
          <w:sz w:val="26"/>
          <w:szCs w:val="26"/>
          <w:rtl/>
        </w:rPr>
        <w:t xml:space="preserve"> </w:t>
      </w:r>
      <w:r w:rsidR="003D1C24" w:rsidRPr="00322E4D">
        <w:rPr>
          <w:rFonts w:hint="cs"/>
          <w:sz w:val="26"/>
          <w:szCs w:val="26"/>
          <w:rtl/>
        </w:rPr>
        <w:t xml:space="preserve">نیز </w:t>
      </w:r>
      <w:r w:rsidR="003C2409" w:rsidRPr="00322E4D">
        <w:rPr>
          <w:rFonts w:hint="cs"/>
          <w:sz w:val="26"/>
          <w:szCs w:val="26"/>
          <w:rtl/>
        </w:rPr>
        <w:t xml:space="preserve">توسط تخصص </w:t>
      </w:r>
      <w:r w:rsidR="00363852" w:rsidRPr="00322E4D">
        <w:rPr>
          <w:rFonts w:hint="cs"/>
          <w:sz w:val="26"/>
          <w:szCs w:val="26"/>
          <w:rtl/>
        </w:rPr>
        <w:t>ایلنت</w:t>
      </w:r>
      <w:r w:rsidR="008E632A" w:rsidRPr="00322E4D">
        <w:rPr>
          <w:rFonts w:hint="cs"/>
          <w:sz w:val="26"/>
          <w:szCs w:val="26"/>
          <w:rtl/>
        </w:rPr>
        <w:t xml:space="preserve"> در هشت سال دفاع مقدس</w:t>
      </w:r>
      <w:r w:rsidR="003C2409" w:rsidRPr="00322E4D">
        <w:rPr>
          <w:rFonts w:hint="cs"/>
          <w:sz w:val="26"/>
          <w:szCs w:val="26"/>
          <w:rtl/>
        </w:rPr>
        <w:t xml:space="preserve"> قابل </w:t>
      </w:r>
      <w:r w:rsidR="00707F54" w:rsidRPr="00322E4D">
        <w:rPr>
          <w:rFonts w:hint="cs"/>
          <w:sz w:val="26"/>
          <w:szCs w:val="26"/>
          <w:rtl/>
        </w:rPr>
        <w:t>ره</w:t>
      </w:r>
      <w:r w:rsidR="00345F44" w:rsidRPr="00322E4D">
        <w:rPr>
          <w:rFonts w:hint="cs"/>
          <w:sz w:val="26"/>
          <w:szCs w:val="26"/>
          <w:rtl/>
        </w:rPr>
        <w:t>‌</w:t>
      </w:r>
      <w:r w:rsidR="002B2B80" w:rsidRPr="00322E4D">
        <w:rPr>
          <w:rFonts w:hint="cs"/>
          <w:sz w:val="26"/>
          <w:szCs w:val="26"/>
          <w:rtl/>
        </w:rPr>
        <w:t>گیری</w:t>
      </w:r>
      <w:r w:rsidR="003C2409" w:rsidRPr="00322E4D">
        <w:rPr>
          <w:rFonts w:hint="cs"/>
          <w:sz w:val="26"/>
          <w:szCs w:val="26"/>
          <w:rtl/>
        </w:rPr>
        <w:t xml:space="preserve"> </w:t>
      </w:r>
      <w:r w:rsidR="008E632A" w:rsidRPr="00322E4D">
        <w:rPr>
          <w:rFonts w:hint="cs"/>
          <w:sz w:val="26"/>
          <w:szCs w:val="26"/>
          <w:rtl/>
        </w:rPr>
        <w:t xml:space="preserve">بوده </w:t>
      </w:r>
      <w:r w:rsidR="005F52D6" w:rsidRPr="00322E4D">
        <w:rPr>
          <w:sz w:val="26"/>
          <w:szCs w:val="26"/>
          <w:rtl/>
        </w:rPr>
        <w:t>است</w:t>
      </w:r>
      <w:r w:rsidR="00C6598C" w:rsidRPr="00322E4D">
        <w:rPr>
          <w:rFonts w:hint="cs"/>
          <w:sz w:val="26"/>
          <w:szCs w:val="26"/>
          <w:rtl/>
        </w:rPr>
        <w:t>.</w:t>
      </w:r>
      <w:r w:rsidR="005F52D6" w:rsidRPr="00322E4D">
        <w:rPr>
          <w:sz w:val="26"/>
          <w:szCs w:val="26"/>
          <w:rtl/>
        </w:rPr>
        <w:t xml:space="preserve"> (</w:t>
      </w:r>
      <w:r w:rsidR="00C83C06" w:rsidRPr="00322E4D">
        <w:rPr>
          <w:rFonts w:hint="cs"/>
          <w:sz w:val="26"/>
          <w:szCs w:val="26"/>
          <w:rtl/>
        </w:rPr>
        <w:t xml:space="preserve">همان: </w:t>
      </w:r>
      <w:r w:rsidR="00A61444" w:rsidRPr="00322E4D">
        <w:rPr>
          <w:rFonts w:hint="cs"/>
          <w:sz w:val="26"/>
          <w:szCs w:val="26"/>
          <w:rtl/>
        </w:rPr>
        <w:t>15</w:t>
      </w:r>
      <w:r w:rsidR="00C83C06" w:rsidRPr="00322E4D">
        <w:rPr>
          <w:rFonts w:hint="cs"/>
          <w:sz w:val="26"/>
          <w:szCs w:val="26"/>
          <w:rtl/>
        </w:rPr>
        <w:t>)</w:t>
      </w:r>
      <w:r w:rsidR="003441ED" w:rsidRPr="00322E4D">
        <w:rPr>
          <w:rFonts w:hint="cs"/>
          <w:sz w:val="26"/>
          <w:szCs w:val="26"/>
          <w:rtl/>
        </w:rPr>
        <w:t>.</w:t>
      </w:r>
      <w:r w:rsidR="005B22C4">
        <w:rPr>
          <w:rFonts w:hint="cs"/>
          <w:szCs w:val="22"/>
          <w:rtl/>
        </w:rPr>
        <w:t xml:space="preserve"> </w:t>
      </w:r>
      <w:r w:rsidR="008639BF" w:rsidRPr="008639BF">
        <w:rPr>
          <w:b/>
          <w:bCs/>
          <w:sz w:val="28"/>
          <w:rtl/>
        </w:rPr>
        <w:t>مآخذ</w:t>
      </w:r>
      <w:r w:rsidR="00AB11BA" w:rsidRPr="00C83C06">
        <w:rPr>
          <w:b/>
          <w:bCs/>
          <w:szCs w:val="22"/>
        </w:rPr>
        <w:t>:</w:t>
      </w:r>
      <w:r w:rsidR="00237F38" w:rsidRPr="00C83C06">
        <w:rPr>
          <w:rFonts w:hint="cs"/>
          <w:szCs w:val="22"/>
          <w:rtl/>
        </w:rPr>
        <w:t xml:space="preserve"> </w:t>
      </w:r>
      <w:r w:rsidR="005F52D6" w:rsidRPr="00322E4D">
        <w:rPr>
          <w:rFonts w:hint="cs"/>
          <w:sz w:val="24"/>
          <w:szCs w:val="24"/>
          <w:rtl/>
        </w:rPr>
        <w:t>شاه‌محمدی، عبدالمطلب،</w:t>
      </w:r>
      <w:r w:rsidR="005F52D6" w:rsidRPr="00322E4D">
        <w:rPr>
          <w:sz w:val="24"/>
          <w:szCs w:val="24"/>
          <w:rtl/>
        </w:rPr>
        <w:t xml:space="preserve"> </w:t>
      </w:r>
      <w:r w:rsidR="00B41637" w:rsidRPr="00322E4D">
        <w:rPr>
          <w:rFonts w:hint="cs"/>
          <w:sz w:val="24"/>
          <w:szCs w:val="24"/>
          <w:rtl/>
        </w:rPr>
        <w:t>پرواز بی‌بازگشت، تهران:</w:t>
      </w:r>
      <w:r w:rsidR="00D8228D" w:rsidRPr="00322E4D">
        <w:rPr>
          <w:rFonts w:hint="cs"/>
          <w:sz w:val="24"/>
          <w:szCs w:val="24"/>
          <w:rtl/>
        </w:rPr>
        <w:t xml:space="preserve"> نیروی پدافند هوایی</w:t>
      </w:r>
      <w:r w:rsidR="00FD7638" w:rsidRPr="00322E4D">
        <w:rPr>
          <w:rFonts w:hint="cs"/>
          <w:sz w:val="24"/>
          <w:szCs w:val="24"/>
          <w:rtl/>
        </w:rPr>
        <w:t>‌</w:t>
      </w:r>
      <w:r w:rsidR="000351EE" w:rsidRPr="00322E4D">
        <w:rPr>
          <w:rFonts w:hint="cs"/>
          <w:sz w:val="24"/>
          <w:szCs w:val="24"/>
          <w:rtl/>
        </w:rPr>
        <w:t>، ۱۳۹۷</w:t>
      </w:r>
      <w:r w:rsidR="00136C9B" w:rsidRPr="00322E4D">
        <w:rPr>
          <w:rFonts w:hint="cs"/>
          <w:sz w:val="24"/>
          <w:szCs w:val="24"/>
          <w:rtl/>
        </w:rPr>
        <w:t>؛</w:t>
      </w:r>
      <w:r w:rsidR="005F52D6" w:rsidRPr="00322E4D">
        <w:rPr>
          <w:rFonts w:hint="cs"/>
          <w:sz w:val="24"/>
          <w:szCs w:val="24"/>
          <w:rtl/>
        </w:rPr>
        <w:t xml:space="preserve"> </w:t>
      </w:r>
      <w:r w:rsidR="00E078FB" w:rsidRPr="00322E4D">
        <w:rPr>
          <w:rFonts w:hint="cs"/>
          <w:sz w:val="24"/>
          <w:szCs w:val="24"/>
          <w:rtl/>
        </w:rPr>
        <w:t>شاه‌محمدی</w:t>
      </w:r>
      <w:r w:rsidR="00281864" w:rsidRPr="00322E4D">
        <w:rPr>
          <w:rFonts w:hint="cs"/>
          <w:sz w:val="24"/>
          <w:szCs w:val="24"/>
          <w:rtl/>
        </w:rPr>
        <w:t xml:space="preserve">، </w:t>
      </w:r>
      <w:r w:rsidR="00D633CC" w:rsidRPr="00322E4D">
        <w:rPr>
          <w:rFonts w:hint="cs"/>
          <w:sz w:val="24"/>
          <w:szCs w:val="24"/>
          <w:rtl/>
        </w:rPr>
        <w:t>عبدالمطلب،</w:t>
      </w:r>
      <w:r w:rsidR="005F52D6" w:rsidRPr="00322E4D">
        <w:rPr>
          <w:sz w:val="24"/>
          <w:szCs w:val="24"/>
          <w:rtl/>
        </w:rPr>
        <w:t xml:space="preserve"> </w:t>
      </w:r>
      <w:r w:rsidR="00281864" w:rsidRPr="00322E4D">
        <w:rPr>
          <w:rFonts w:hint="cs"/>
          <w:sz w:val="24"/>
          <w:szCs w:val="24"/>
          <w:rtl/>
        </w:rPr>
        <w:t>فاشا</w:t>
      </w:r>
      <w:r w:rsidR="00431164" w:rsidRPr="00322E4D">
        <w:rPr>
          <w:sz w:val="24"/>
          <w:szCs w:val="24"/>
          <w:rtl/>
        </w:rPr>
        <w:t xml:space="preserve"> </w:t>
      </w:r>
      <w:r w:rsidR="00281864" w:rsidRPr="00322E4D">
        <w:rPr>
          <w:rFonts w:hint="cs"/>
          <w:sz w:val="24"/>
          <w:szCs w:val="24"/>
          <w:rtl/>
        </w:rPr>
        <w:t>قبل از انقلاب،</w:t>
      </w:r>
      <w:r w:rsidR="00562B2A" w:rsidRPr="00322E4D">
        <w:rPr>
          <w:rFonts w:hint="cs"/>
          <w:sz w:val="24"/>
          <w:szCs w:val="24"/>
          <w:rtl/>
        </w:rPr>
        <w:t xml:space="preserve"> تهران</w:t>
      </w:r>
      <w:r w:rsidR="00B41637" w:rsidRPr="00322E4D">
        <w:rPr>
          <w:rFonts w:hint="cs"/>
          <w:sz w:val="24"/>
          <w:szCs w:val="24"/>
          <w:rtl/>
        </w:rPr>
        <w:t>:</w:t>
      </w:r>
      <w:r w:rsidR="00D8228D" w:rsidRPr="00322E4D">
        <w:rPr>
          <w:rFonts w:hint="cs"/>
          <w:sz w:val="24"/>
          <w:szCs w:val="24"/>
          <w:rtl/>
        </w:rPr>
        <w:t xml:space="preserve"> نیروی پدافند هوایی</w:t>
      </w:r>
      <w:r w:rsidR="005F52D6" w:rsidRPr="00322E4D">
        <w:rPr>
          <w:rFonts w:hint="cs"/>
          <w:sz w:val="24"/>
          <w:szCs w:val="24"/>
          <w:rtl/>
        </w:rPr>
        <w:t>،</w:t>
      </w:r>
      <w:r w:rsidR="005F52D6" w:rsidRPr="00322E4D">
        <w:rPr>
          <w:sz w:val="24"/>
          <w:szCs w:val="24"/>
          <w:rtl/>
        </w:rPr>
        <w:t xml:space="preserve"> ۱۳۹۷</w:t>
      </w:r>
      <w:r w:rsidR="00136C9B" w:rsidRPr="00322E4D">
        <w:rPr>
          <w:rFonts w:hint="cs"/>
          <w:sz w:val="24"/>
          <w:szCs w:val="24"/>
          <w:rtl/>
        </w:rPr>
        <w:t>؛</w:t>
      </w:r>
      <w:r w:rsidR="005B20F0" w:rsidRPr="00322E4D">
        <w:rPr>
          <w:rFonts w:hint="cs"/>
          <w:sz w:val="24"/>
          <w:szCs w:val="24"/>
          <w:rtl/>
        </w:rPr>
        <w:t xml:space="preserve"> </w:t>
      </w:r>
      <w:r w:rsidR="00281864" w:rsidRPr="00322E4D">
        <w:rPr>
          <w:rFonts w:hint="cs"/>
          <w:sz w:val="24"/>
          <w:szCs w:val="24"/>
          <w:rtl/>
        </w:rPr>
        <w:t>شاهی</w:t>
      </w:r>
      <w:r w:rsidR="00EC3EDA" w:rsidRPr="00322E4D">
        <w:rPr>
          <w:rFonts w:hint="cs"/>
          <w:sz w:val="24"/>
          <w:szCs w:val="24"/>
          <w:rtl/>
        </w:rPr>
        <w:t>‌</w:t>
      </w:r>
      <w:r w:rsidR="00281864" w:rsidRPr="00322E4D">
        <w:rPr>
          <w:rFonts w:hint="cs"/>
          <w:sz w:val="24"/>
          <w:szCs w:val="24"/>
          <w:rtl/>
        </w:rPr>
        <w:t>وندی، مجید،</w:t>
      </w:r>
      <w:r w:rsidR="005F52D6" w:rsidRPr="00322E4D">
        <w:rPr>
          <w:sz w:val="24"/>
          <w:szCs w:val="24"/>
          <w:rtl/>
        </w:rPr>
        <w:t xml:space="preserve"> </w:t>
      </w:r>
      <w:r w:rsidR="00AB11BA" w:rsidRPr="00322E4D">
        <w:rPr>
          <w:rFonts w:hint="cs"/>
          <w:sz w:val="24"/>
          <w:szCs w:val="24"/>
          <w:rtl/>
        </w:rPr>
        <w:t xml:space="preserve">فاشا در </w:t>
      </w:r>
      <w:r w:rsidR="005F52D6" w:rsidRPr="00322E4D">
        <w:rPr>
          <w:rFonts w:hint="cs"/>
          <w:sz w:val="24"/>
          <w:szCs w:val="24"/>
          <w:rtl/>
        </w:rPr>
        <w:t xml:space="preserve">هشت </w:t>
      </w:r>
      <w:r w:rsidR="00AB11BA" w:rsidRPr="00322E4D">
        <w:rPr>
          <w:rFonts w:hint="cs"/>
          <w:sz w:val="24"/>
          <w:szCs w:val="24"/>
          <w:rtl/>
        </w:rPr>
        <w:t>سال دفاع مقدس</w:t>
      </w:r>
      <w:r w:rsidR="00562B2A" w:rsidRPr="00322E4D">
        <w:rPr>
          <w:rFonts w:hint="cs"/>
          <w:sz w:val="24"/>
          <w:szCs w:val="24"/>
          <w:rtl/>
        </w:rPr>
        <w:t>، تهران</w:t>
      </w:r>
      <w:r w:rsidR="00B41637" w:rsidRPr="00322E4D">
        <w:rPr>
          <w:rFonts w:hint="cs"/>
          <w:sz w:val="24"/>
          <w:szCs w:val="24"/>
          <w:rtl/>
        </w:rPr>
        <w:t>:</w:t>
      </w:r>
      <w:r w:rsidR="00562B2A" w:rsidRPr="00322E4D">
        <w:rPr>
          <w:rFonts w:hint="cs"/>
          <w:sz w:val="24"/>
          <w:szCs w:val="24"/>
          <w:rtl/>
        </w:rPr>
        <w:t xml:space="preserve"> نیروی پدافند هوایی</w:t>
      </w:r>
      <w:r w:rsidR="000351EE" w:rsidRPr="00322E4D">
        <w:rPr>
          <w:rFonts w:hint="cs"/>
          <w:sz w:val="24"/>
          <w:szCs w:val="24"/>
          <w:rtl/>
        </w:rPr>
        <w:t>، ۱۳۹۷</w:t>
      </w:r>
      <w:r w:rsidR="005B20F0" w:rsidRPr="00322E4D">
        <w:rPr>
          <w:rFonts w:hint="cs"/>
          <w:sz w:val="24"/>
          <w:szCs w:val="24"/>
          <w:rtl/>
        </w:rPr>
        <w:t>.</w:t>
      </w:r>
    </w:p>
    <w:sectPr w:rsidR="00562B2A" w:rsidRPr="00322E4D" w:rsidSect="00237F38">
      <w:type w:val="continuous"/>
      <w:pgSz w:w="11907" w:h="16840" w:code="9"/>
      <w:pgMar w:top="1134" w:right="1134" w:bottom="1134" w:left="1134" w:header="567" w:footer="567" w:gutter="0"/>
      <w:paperSrc w:first="15"/>
      <w:cols w:space="56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8531" w14:textId="77777777" w:rsidR="007C649B" w:rsidRDefault="007C649B" w:rsidP="009C6BDF">
      <w:pPr>
        <w:spacing w:after="0" w:line="240" w:lineRule="auto"/>
      </w:pPr>
      <w:r>
        <w:separator/>
      </w:r>
    </w:p>
  </w:endnote>
  <w:endnote w:type="continuationSeparator" w:id="0">
    <w:p w14:paraId="4E938A80" w14:textId="77777777" w:rsidR="007C649B" w:rsidRDefault="007C649B" w:rsidP="009C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EEA8" w14:textId="77777777" w:rsidR="007C649B" w:rsidRDefault="007C649B" w:rsidP="009C6BDF">
      <w:pPr>
        <w:spacing w:after="0" w:line="240" w:lineRule="auto"/>
      </w:pPr>
      <w:r>
        <w:separator/>
      </w:r>
    </w:p>
  </w:footnote>
  <w:footnote w:type="continuationSeparator" w:id="0">
    <w:p w14:paraId="3F219DB1" w14:textId="77777777" w:rsidR="007C649B" w:rsidRDefault="007C649B" w:rsidP="009C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1226"/>
    <w:multiLevelType w:val="hybridMultilevel"/>
    <w:tmpl w:val="DA5E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14B7"/>
    <w:multiLevelType w:val="hybridMultilevel"/>
    <w:tmpl w:val="0478B018"/>
    <w:lvl w:ilvl="0" w:tplc="2DE644F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1D92"/>
    <w:multiLevelType w:val="hybridMultilevel"/>
    <w:tmpl w:val="2B5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1278"/>
    <w:multiLevelType w:val="hybridMultilevel"/>
    <w:tmpl w:val="6C34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53B1"/>
    <w:multiLevelType w:val="hybridMultilevel"/>
    <w:tmpl w:val="E68AD4A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213324"/>
    <w:multiLevelType w:val="hybridMultilevel"/>
    <w:tmpl w:val="5D505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6E4"/>
    <w:multiLevelType w:val="hybridMultilevel"/>
    <w:tmpl w:val="A1BC2DA0"/>
    <w:lvl w:ilvl="0" w:tplc="16AE4F9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6C139A"/>
    <w:multiLevelType w:val="hybridMultilevel"/>
    <w:tmpl w:val="06845D42"/>
    <w:lvl w:ilvl="0" w:tplc="1B46A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2711F"/>
    <w:multiLevelType w:val="hybridMultilevel"/>
    <w:tmpl w:val="9A622EA6"/>
    <w:lvl w:ilvl="0" w:tplc="0CE645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9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226330">
    <w:abstractNumId w:val="6"/>
  </w:num>
  <w:num w:numId="3" w16cid:durableId="1322854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059813">
    <w:abstractNumId w:val="8"/>
  </w:num>
  <w:num w:numId="5" w16cid:durableId="328289002">
    <w:abstractNumId w:val="0"/>
  </w:num>
  <w:num w:numId="6" w16cid:durableId="226764821">
    <w:abstractNumId w:val="2"/>
  </w:num>
  <w:num w:numId="7" w16cid:durableId="2006587676">
    <w:abstractNumId w:val="3"/>
  </w:num>
  <w:num w:numId="8" w16cid:durableId="1250820116">
    <w:abstractNumId w:val="1"/>
  </w:num>
  <w:num w:numId="9" w16cid:durableId="1339964208">
    <w:abstractNumId w:val="4"/>
  </w:num>
  <w:num w:numId="10" w16cid:durableId="678121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BDF"/>
    <w:rsid w:val="000351EE"/>
    <w:rsid w:val="00042DD9"/>
    <w:rsid w:val="000534CF"/>
    <w:rsid w:val="000664A8"/>
    <w:rsid w:val="000927B1"/>
    <w:rsid w:val="00092AFD"/>
    <w:rsid w:val="0009499B"/>
    <w:rsid w:val="000A668B"/>
    <w:rsid w:val="000A7565"/>
    <w:rsid w:val="000E0CE1"/>
    <w:rsid w:val="000F77D8"/>
    <w:rsid w:val="001155D6"/>
    <w:rsid w:val="001364EB"/>
    <w:rsid w:val="00136C9B"/>
    <w:rsid w:val="00162D7F"/>
    <w:rsid w:val="00181DE1"/>
    <w:rsid w:val="00195E3F"/>
    <w:rsid w:val="001C41B6"/>
    <w:rsid w:val="00215FE7"/>
    <w:rsid w:val="00220187"/>
    <w:rsid w:val="002369BE"/>
    <w:rsid w:val="00237F38"/>
    <w:rsid w:val="002675EE"/>
    <w:rsid w:val="00281864"/>
    <w:rsid w:val="002906AA"/>
    <w:rsid w:val="00294B62"/>
    <w:rsid w:val="002B2B80"/>
    <w:rsid w:val="002B34FE"/>
    <w:rsid w:val="002B4F3E"/>
    <w:rsid w:val="002C0EF5"/>
    <w:rsid w:val="002C7291"/>
    <w:rsid w:val="002D24A6"/>
    <w:rsid w:val="002E1264"/>
    <w:rsid w:val="002E7AED"/>
    <w:rsid w:val="00301246"/>
    <w:rsid w:val="00302E8F"/>
    <w:rsid w:val="00306143"/>
    <w:rsid w:val="00312E3C"/>
    <w:rsid w:val="003174A0"/>
    <w:rsid w:val="00322E4D"/>
    <w:rsid w:val="00327F13"/>
    <w:rsid w:val="003441ED"/>
    <w:rsid w:val="00345F44"/>
    <w:rsid w:val="00363852"/>
    <w:rsid w:val="003664A9"/>
    <w:rsid w:val="00371328"/>
    <w:rsid w:val="003716E3"/>
    <w:rsid w:val="003C2409"/>
    <w:rsid w:val="003D1C24"/>
    <w:rsid w:val="003E6840"/>
    <w:rsid w:val="003F53FB"/>
    <w:rsid w:val="00431164"/>
    <w:rsid w:val="00437A8B"/>
    <w:rsid w:val="004538AF"/>
    <w:rsid w:val="00475B1F"/>
    <w:rsid w:val="00476919"/>
    <w:rsid w:val="00490175"/>
    <w:rsid w:val="0049174C"/>
    <w:rsid w:val="004B6B3A"/>
    <w:rsid w:val="00526ECF"/>
    <w:rsid w:val="00530740"/>
    <w:rsid w:val="005344D2"/>
    <w:rsid w:val="005351B1"/>
    <w:rsid w:val="00562B2A"/>
    <w:rsid w:val="00575E92"/>
    <w:rsid w:val="005A7D6E"/>
    <w:rsid w:val="005B20F0"/>
    <w:rsid w:val="005B22C4"/>
    <w:rsid w:val="005D2B8E"/>
    <w:rsid w:val="005E3475"/>
    <w:rsid w:val="005F2AF5"/>
    <w:rsid w:val="005F52D6"/>
    <w:rsid w:val="006074AD"/>
    <w:rsid w:val="0061695E"/>
    <w:rsid w:val="006341D2"/>
    <w:rsid w:val="00651E20"/>
    <w:rsid w:val="00652AB9"/>
    <w:rsid w:val="00655CD9"/>
    <w:rsid w:val="00656A9E"/>
    <w:rsid w:val="006A04EF"/>
    <w:rsid w:val="006A1F71"/>
    <w:rsid w:val="006A7CC2"/>
    <w:rsid w:val="006E088A"/>
    <w:rsid w:val="006E5FBA"/>
    <w:rsid w:val="006F0BEF"/>
    <w:rsid w:val="00707F54"/>
    <w:rsid w:val="00721090"/>
    <w:rsid w:val="00736E92"/>
    <w:rsid w:val="00743510"/>
    <w:rsid w:val="00774E78"/>
    <w:rsid w:val="00785693"/>
    <w:rsid w:val="007C649B"/>
    <w:rsid w:val="007E5D70"/>
    <w:rsid w:val="007F4E19"/>
    <w:rsid w:val="00806189"/>
    <w:rsid w:val="00810E10"/>
    <w:rsid w:val="00861DA0"/>
    <w:rsid w:val="008639BF"/>
    <w:rsid w:val="008677AD"/>
    <w:rsid w:val="008970B6"/>
    <w:rsid w:val="008A7A10"/>
    <w:rsid w:val="008C33FA"/>
    <w:rsid w:val="008E04A8"/>
    <w:rsid w:val="008E632A"/>
    <w:rsid w:val="008F358E"/>
    <w:rsid w:val="00940B5E"/>
    <w:rsid w:val="009545F9"/>
    <w:rsid w:val="00971A92"/>
    <w:rsid w:val="0098300C"/>
    <w:rsid w:val="009843B3"/>
    <w:rsid w:val="009C1915"/>
    <w:rsid w:val="009C2569"/>
    <w:rsid w:val="009C6BDF"/>
    <w:rsid w:val="009D0054"/>
    <w:rsid w:val="009F3880"/>
    <w:rsid w:val="009F7F5E"/>
    <w:rsid w:val="00A0219B"/>
    <w:rsid w:val="00A17420"/>
    <w:rsid w:val="00A61444"/>
    <w:rsid w:val="00A71ED1"/>
    <w:rsid w:val="00A96D04"/>
    <w:rsid w:val="00AB11BA"/>
    <w:rsid w:val="00AC0CCA"/>
    <w:rsid w:val="00AC53FD"/>
    <w:rsid w:val="00AE0B39"/>
    <w:rsid w:val="00B0178B"/>
    <w:rsid w:val="00B224EF"/>
    <w:rsid w:val="00B31A3D"/>
    <w:rsid w:val="00B37F18"/>
    <w:rsid w:val="00B41637"/>
    <w:rsid w:val="00B4682E"/>
    <w:rsid w:val="00B827D9"/>
    <w:rsid w:val="00B86E6C"/>
    <w:rsid w:val="00BA74DA"/>
    <w:rsid w:val="00BD4D6F"/>
    <w:rsid w:val="00C14548"/>
    <w:rsid w:val="00C46700"/>
    <w:rsid w:val="00C5124F"/>
    <w:rsid w:val="00C60B0D"/>
    <w:rsid w:val="00C6598C"/>
    <w:rsid w:val="00C83C06"/>
    <w:rsid w:val="00C85E4D"/>
    <w:rsid w:val="00C90D82"/>
    <w:rsid w:val="00CA71A5"/>
    <w:rsid w:val="00CC240A"/>
    <w:rsid w:val="00CF42F3"/>
    <w:rsid w:val="00D04D70"/>
    <w:rsid w:val="00D31C1C"/>
    <w:rsid w:val="00D44555"/>
    <w:rsid w:val="00D46335"/>
    <w:rsid w:val="00D57BC3"/>
    <w:rsid w:val="00D60E17"/>
    <w:rsid w:val="00D633CC"/>
    <w:rsid w:val="00D76A00"/>
    <w:rsid w:val="00D8228D"/>
    <w:rsid w:val="00D96459"/>
    <w:rsid w:val="00DA21C2"/>
    <w:rsid w:val="00DF4604"/>
    <w:rsid w:val="00E078FB"/>
    <w:rsid w:val="00E37553"/>
    <w:rsid w:val="00E44968"/>
    <w:rsid w:val="00E840FF"/>
    <w:rsid w:val="00EC3EDA"/>
    <w:rsid w:val="00EF04FC"/>
    <w:rsid w:val="00F07922"/>
    <w:rsid w:val="00F13196"/>
    <w:rsid w:val="00F26341"/>
    <w:rsid w:val="00F61839"/>
    <w:rsid w:val="00F84D3A"/>
    <w:rsid w:val="00F86F86"/>
    <w:rsid w:val="00F878A9"/>
    <w:rsid w:val="00FC76A9"/>
    <w:rsid w:val="00FD270A"/>
    <w:rsid w:val="00FD7638"/>
    <w:rsid w:val="00FF5875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135BC"/>
  <w15:docId w15:val="{198D2A54-D1B8-491E-A9BE-AB38296E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DF"/>
    <w:pPr>
      <w:bidi/>
    </w:pPr>
    <w:rPr>
      <w:rFonts w:cs="B Nazanin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BDF"/>
    <w:pPr>
      <w:keepNext/>
      <w:keepLines/>
      <w:spacing w:before="40" w:after="0"/>
      <w:outlineLvl w:val="1"/>
    </w:pPr>
    <w:rPr>
      <w:rFonts w:asciiTheme="majorHAnsi" w:eastAsiaTheme="majorEastAsia" w:hAnsiTheme="majorHAnsi" w:cs="B Titr"/>
      <w:bCs/>
      <w:color w:val="000000" w:themeColor="text1"/>
      <w:sz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6BD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BDF"/>
    <w:rPr>
      <w:rFonts w:asciiTheme="majorHAnsi" w:eastAsiaTheme="majorEastAsia" w:hAnsiTheme="majorHAnsi" w:cs="B Titr"/>
      <w:bCs/>
      <w:color w:val="000000" w:themeColor="text1"/>
      <w:sz w:val="26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9C6BDF"/>
    <w:rPr>
      <w:rFonts w:asciiTheme="majorHAnsi" w:eastAsiaTheme="majorEastAsia" w:hAnsiTheme="majorHAnsi" w:cs="B Titr"/>
      <w:bCs/>
      <w:color w:val="000000" w:themeColor="text1"/>
      <w:sz w:val="24"/>
      <w:szCs w:val="24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9C6BD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C6BDF"/>
    <w:rPr>
      <w:rFonts w:cs="B Nazanin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6BDF"/>
    <w:pPr>
      <w:bidi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BDF"/>
    <w:rPr>
      <w:rFonts w:ascii="Times New Roman" w:eastAsia="Times New Roman" w:hAnsi="Times New Roman" w:cs="B Nazanin"/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C6BDF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0A668B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F04FC"/>
    <w:rPr>
      <w:rFonts w:asciiTheme="majorHAnsi" w:eastAsiaTheme="majorEastAsia" w:hAnsiTheme="majorHAnsi" w:cstheme="majorBidi"/>
      <w:i/>
      <w:iCs/>
      <w:color w:val="2E74B5" w:themeColor="accent1" w:themeShade="BF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F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4FC"/>
    <w:rPr>
      <w:rFonts w:cs="B Nazanin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5E"/>
    <w:rPr>
      <w:rFonts w:ascii="Segoe UI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5F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م2"/>
    <w:basedOn w:val="Normal"/>
    <w:link w:val="2Char"/>
    <w:rsid w:val="005F2AF5"/>
    <w:pPr>
      <w:widowControl w:val="0"/>
      <w:spacing w:after="0"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</w:rPr>
  </w:style>
  <w:style w:type="character" w:customStyle="1" w:styleId="2Char">
    <w:name w:val="م2 Char"/>
    <w:basedOn w:val="DefaultParagraphFont"/>
    <w:link w:val="2"/>
    <w:rsid w:val="005F2AF5"/>
    <w:rPr>
      <w:rFonts w:ascii="Times New Roman" w:eastAsia="Times New Roman" w:hAnsi="Times New Roman" w:cs="2  Zar"/>
      <w:sz w:val="28"/>
      <w:szCs w:val="26"/>
      <w:lang w:bidi="fa-IR"/>
    </w:rPr>
  </w:style>
  <w:style w:type="paragraph" w:customStyle="1" w:styleId="5">
    <w:name w:val="م5"/>
    <w:basedOn w:val="Normal"/>
    <w:link w:val="5Char"/>
    <w:rsid w:val="005F2AF5"/>
    <w:pPr>
      <w:widowControl w:val="0"/>
      <w:spacing w:after="0" w:line="240" w:lineRule="auto"/>
      <w:ind w:left="397"/>
      <w:jc w:val="lowKashida"/>
    </w:pPr>
    <w:rPr>
      <w:rFonts w:ascii="Times New Roman" w:eastAsia="Times New Roman" w:hAnsi="Times New Roman" w:cs="2  Zar"/>
      <w:sz w:val="28"/>
      <w:szCs w:val="26"/>
    </w:rPr>
  </w:style>
  <w:style w:type="character" w:customStyle="1" w:styleId="5Char">
    <w:name w:val="م5 Char"/>
    <w:basedOn w:val="DefaultParagraphFont"/>
    <w:link w:val="5"/>
    <w:rsid w:val="005F2AF5"/>
    <w:rPr>
      <w:rFonts w:ascii="Times New Roman" w:eastAsia="Times New Roman" w:hAnsi="Times New Roman" w:cs="2  Zar"/>
      <w:sz w:val="28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439B-290A-47AC-9BF6-3F8690B3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87</cp:revision>
  <dcterms:created xsi:type="dcterms:W3CDTF">2021-01-17T06:50:00Z</dcterms:created>
  <dcterms:modified xsi:type="dcterms:W3CDTF">2024-12-30T19:42:00Z</dcterms:modified>
</cp:coreProperties>
</file>