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F301AC" w14:textId="6163CBEA" w:rsidR="004823CF" w:rsidRPr="007A0C74" w:rsidRDefault="001D1A20" w:rsidP="00304867">
      <w:pPr>
        <w:keepNext/>
        <w:keepLines/>
        <w:bidi/>
        <w:spacing w:after="0" w:line="240" w:lineRule="auto"/>
        <w:ind w:right="-176"/>
        <w:jc w:val="both"/>
        <w:outlineLvl w:val="1"/>
        <w:rPr>
          <w:rFonts w:ascii="Times New Roman Bold" w:eastAsia="Calibri" w:hAnsi="Times New Roman Bold" w:cs="B Nazanin"/>
          <w:b/>
          <w:bCs/>
          <w:noProof/>
          <w:sz w:val="24"/>
          <w:szCs w:val="24"/>
          <w:rtl/>
        </w:rPr>
      </w:pPr>
      <w:bookmarkStart w:id="0" w:name="_Toc411671582"/>
      <w:r>
        <w:rPr>
          <w:rFonts w:ascii="Times New Roman" w:eastAsia="Calibri" w:hAnsi="Times New Roman" w:cs="B Nazanin" w:hint="cs"/>
          <w:b/>
          <w:bCs/>
          <w:sz w:val="28"/>
          <w:szCs w:val="28"/>
          <w:rtl/>
          <w:lang w:bidi="fa-IR"/>
        </w:rPr>
        <w:t>آمادگاه</w:t>
      </w:r>
      <w:r w:rsidR="00796ABF" w:rsidRPr="00796ABF">
        <w:rPr>
          <w:rFonts w:ascii="Times New Roman" w:eastAsia="Calibri" w:hAnsi="Times New Roman" w:cs="B Nazanin" w:hint="cs"/>
          <w:b/>
          <w:bCs/>
          <w:sz w:val="28"/>
          <w:szCs w:val="28"/>
          <w:rtl/>
          <w:lang w:bidi="fa-IR"/>
        </w:rPr>
        <w:t xml:space="preserve"> 571</w:t>
      </w:r>
      <w:r w:rsidR="007A0C74">
        <w:rPr>
          <w:rFonts w:ascii="Times New Roman" w:eastAsia="Calibri" w:hAnsi="Times New Roman" w:cs="B Nazanin" w:hint="cs"/>
          <w:b/>
          <w:bCs/>
          <w:sz w:val="24"/>
          <w:szCs w:val="24"/>
          <w:rtl/>
          <w:lang w:bidi="fa-IR"/>
        </w:rPr>
        <w:t xml:space="preserve">، </w:t>
      </w:r>
      <w:r w:rsidR="000207F4" w:rsidRPr="007A0C74">
        <w:rPr>
          <w:rFonts w:ascii="Times New Roman Bold" w:eastAsia="Calibri" w:hAnsi="Times New Roman Bold" w:cs="B Nazanin" w:hint="cs"/>
          <w:noProof/>
          <w:sz w:val="26"/>
          <w:szCs w:val="26"/>
          <w:rtl/>
          <w:lang w:val="x-none" w:eastAsia="x-none" w:bidi="fa-IR"/>
        </w:rPr>
        <w:t>پشتیبانی منطقه 6 ف</w:t>
      </w:r>
      <w:r w:rsidRPr="007A0C74">
        <w:rPr>
          <w:rFonts w:ascii="Times New Roman Bold" w:eastAsia="Calibri" w:hAnsi="Times New Roman Bold" w:cs="B Nazanin" w:hint="cs"/>
          <w:noProof/>
          <w:sz w:val="26"/>
          <w:szCs w:val="26"/>
          <w:rtl/>
          <w:lang w:val="x-none" w:eastAsia="x-none" w:bidi="fa-IR"/>
        </w:rPr>
        <w:t xml:space="preserve">رماندهی </w:t>
      </w:r>
      <w:r w:rsidR="000207F4" w:rsidRPr="007A0C74">
        <w:rPr>
          <w:rFonts w:ascii="Times New Roman Bold" w:eastAsia="Calibri" w:hAnsi="Times New Roman Bold" w:cs="B Nazanin" w:hint="cs"/>
          <w:noProof/>
          <w:sz w:val="26"/>
          <w:szCs w:val="26"/>
          <w:rtl/>
          <w:lang w:val="x-none" w:eastAsia="x-none" w:bidi="fa-IR"/>
        </w:rPr>
        <w:t>‌</w:t>
      </w:r>
      <w:r w:rsidR="00796ABF" w:rsidRPr="007A0C74">
        <w:rPr>
          <w:rFonts w:ascii="Times New Roman Bold" w:eastAsia="Calibri" w:hAnsi="Times New Roman Bold" w:cs="B Nazanin" w:hint="cs"/>
          <w:noProof/>
          <w:sz w:val="26"/>
          <w:szCs w:val="26"/>
          <w:rtl/>
          <w:lang w:val="x-none" w:eastAsia="x-none" w:bidi="fa-IR"/>
        </w:rPr>
        <w:t xml:space="preserve">آماد و پشتیبانی </w:t>
      </w:r>
      <w:r w:rsidR="007A0C74">
        <w:rPr>
          <w:rFonts w:ascii="Times New Roman Bold" w:eastAsia="Calibri" w:hAnsi="Times New Roman Bold" w:cs="B Nazanin" w:hint="cs"/>
          <w:noProof/>
          <w:sz w:val="26"/>
          <w:szCs w:val="26"/>
          <w:rtl/>
          <w:lang w:val="x-none" w:eastAsia="x-none" w:bidi="fa-IR"/>
        </w:rPr>
        <w:t>نیروی زمینی ارتش</w:t>
      </w:r>
      <w:bookmarkEnd w:id="0"/>
      <w:r w:rsidR="00304867" w:rsidRPr="007A0C74">
        <w:rPr>
          <w:rFonts w:ascii="Times New Roman Bold" w:eastAsia="Calibri" w:hAnsi="Times New Roman Bold" w:cs="B Nazanin" w:hint="cs"/>
          <w:noProof/>
          <w:sz w:val="26"/>
          <w:szCs w:val="26"/>
          <w:rtl/>
          <w:lang w:val="x-none" w:eastAsia="x-none" w:bidi="fa-IR"/>
        </w:rPr>
        <w:t>.</w:t>
      </w:r>
      <w:r w:rsidR="00796ABF" w:rsidRPr="007A0C74">
        <w:rPr>
          <w:rFonts w:ascii="Times New Roman Bold" w:eastAsia="Calibri" w:hAnsi="Times New Roman Bold" w:cs="B Nazanin" w:hint="cs"/>
          <w:b/>
          <w:bCs/>
          <w:noProof/>
          <w:sz w:val="26"/>
          <w:szCs w:val="26"/>
          <w:rtl/>
          <w:lang w:val="x-none" w:eastAsia="x-none" w:bidi="fa-IR"/>
        </w:rPr>
        <w:t xml:space="preserve"> </w:t>
      </w:r>
      <w:r w:rsidR="004823CF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هسته</w:t>
      </w:r>
      <w:r w:rsidR="00796ABF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‌</w:t>
      </w:r>
      <w:r w:rsidR="004823CF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اصلی پش</w:t>
      </w:r>
      <w:r w:rsidR="00E26AAF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تیبانی</w:t>
      </w:r>
      <w:r w:rsidR="004823CF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م</w:t>
      </w:r>
      <w:r w:rsidR="00E26AAF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نطقه</w:t>
      </w:r>
      <w:r w:rsidR="004823CF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6، آمادگاه 571 </w:t>
      </w:r>
      <w:r w:rsidR="00304867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است</w:t>
      </w:r>
      <w:r w:rsidR="004823CF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. اولین یگان نظامی ب</w:t>
      </w:r>
      <w:r w:rsidR="00796ABF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ه </w:t>
      </w:r>
      <w:r w:rsidR="004823CF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نام </w:t>
      </w:r>
      <w:r w:rsidR="00CB1A96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اردنانس</w:t>
      </w:r>
      <w:r w:rsidR="00304867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،</w:t>
      </w:r>
      <w:r w:rsidR="00CB1A96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در دزفول تشکیل </w:t>
      </w:r>
      <w:r w:rsidR="00304867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شد و</w:t>
      </w:r>
      <w:r w:rsidR="00CB1A96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در</w:t>
      </w:r>
      <w:r w:rsidR="004823CF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1338</w:t>
      </w:r>
      <w:r w:rsidR="00304867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،</w:t>
      </w:r>
      <w:r w:rsidR="004823CF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ب</w:t>
      </w:r>
      <w:r w:rsidR="00796ABF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ه </w:t>
      </w:r>
      <w:r w:rsidR="004823CF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نام آمادگاه دزفول تغییر نام </w:t>
      </w:r>
      <w:r w:rsidR="00304867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یافت </w:t>
      </w:r>
      <w:r w:rsidR="004823CF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و در تابعیت پش</w:t>
      </w:r>
      <w:r w:rsidR="00E26AAF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تیبانی</w:t>
      </w:r>
      <w:r w:rsidR="004823CF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منطقه 2 شیراز قرار گرفت. آمادگاه 571 تا قبل از پیروزی شکوهمند انقلاب اسلامی</w:t>
      </w:r>
      <w:r w:rsidR="00304867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،</w:t>
      </w:r>
      <w:r w:rsidR="004823CF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آمادرسانی به یگان</w:t>
      </w:r>
      <w:r w:rsidR="00796ABF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‌</w:t>
      </w:r>
      <w:r w:rsidR="004823CF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های مستقر در منطقه</w:t>
      </w:r>
      <w:r w:rsidR="00796ABF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‌ی</w:t>
      </w:r>
      <w:r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خوزستان و لرستان را عهده</w:t>
      </w:r>
      <w:r w:rsidR="00304867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‌</w:t>
      </w:r>
      <w:r w:rsidR="004823CF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دار بود.</w:t>
      </w:r>
      <w:r w:rsidR="00852941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با پیروزی انقلاب اسلامی</w:t>
      </w:r>
      <w:r w:rsidR="004823CF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و تحولات ب</w:t>
      </w:r>
      <w:r w:rsidR="00304867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ه‌</w:t>
      </w:r>
      <w:r w:rsidR="004823CF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وجودآمده در ارتش، تعدادی از کارکنان متخصص یگان و ازجمله کارکنان قدیمی و مجرب</w:t>
      </w:r>
      <w:r w:rsidR="00304867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،</w:t>
      </w:r>
      <w:r w:rsidR="004823CF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به موطن و زادگاه خود منتقل و تعدادی هم </w:t>
      </w:r>
      <w:r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به سبب ریزش ناشی از تحولات حادث</w:t>
      </w:r>
      <w:r w:rsidR="00304867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‌</w:t>
      </w:r>
      <w:r w:rsidR="004823CF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شده انق</w:t>
      </w:r>
      <w:r w:rsidR="00796ABF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لاب اسلامی</w:t>
      </w:r>
      <w:r w:rsidR="00304867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،</w:t>
      </w:r>
      <w:r w:rsidR="00796ABF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از بدنه یگان جدا شدند</w:t>
      </w:r>
      <w:r w:rsidR="00304867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.</w:t>
      </w:r>
      <w:r w:rsidR="004823CF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</w:t>
      </w:r>
      <w:r w:rsidR="00796ABF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ازاین‌رو </w:t>
      </w:r>
      <w:r w:rsidR="004823CF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به تبع تحولات ب</w:t>
      </w:r>
      <w:r w:rsidR="00796ABF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ه </w:t>
      </w:r>
      <w:r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وجود</w:t>
      </w:r>
      <w:r w:rsidR="00105EA4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آمده</w:t>
      </w:r>
      <w:r w:rsidR="004823CF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، یگان موصوف به لحاظ استعداد </w:t>
      </w:r>
      <w:r w:rsidR="00796ABF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نیروی انسانی و دانش و تجربه ضعیف </w:t>
      </w:r>
      <w:r w:rsidR="00304867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ش</w:t>
      </w:r>
      <w:r w:rsidR="00796ABF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د؛</w:t>
      </w:r>
      <w:r w:rsidR="004823CF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لیکن این یگان تا شروع جنگ تحمیلی</w:t>
      </w:r>
      <w:r w:rsidR="00304867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،</w:t>
      </w:r>
      <w:r w:rsidR="004823CF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همچنان وظایف </w:t>
      </w:r>
      <w:r w:rsidR="00796ABF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ذاتی خود را در حد توان انجام می‌</w:t>
      </w:r>
      <w:r w:rsidR="00852941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داد. </w:t>
      </w:r>
      <w:r w:rsidR="00313AAA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پشتیبانی منطقه 2 شیراز </w:t>
      </w:r>
      <w:r w:rsidR="00852941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پس از </w:t>
      </w:r>
      <w:r w:rsidR="004823CF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شروع جنگ تحمیلی </w:t>
      </w:r>
      <w:r w:rsidR="00304867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و </w:t>
      </w:r>
      <w:r w:rsidR="004823CF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با توجه به حساسیت منطقه و استقرار حجم عظیمی از نیروهای رزمنده در خوزستان که مرکز ثقل جنگ بود، قرارگاه عملیاتی آمادی خود را در دزفول مستقر و با مرکزیت آمادگاه که به‌عنوان</w:t>
      </w:r>
      <w:r w:rsidR="00796ABF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ِ</w:t>
      </w:r>
      <w:r w:rsidR="004823CF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مخزن پشتیبانی و ایجاد یک نقطه آماد در پل کرخه</w:t>
      </w:r>
      <w:r w:rsidR="00304867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،</w:t>
      </w:r>
      <w:r w:rsidR="004823CF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کلیه طبقات آمادی ب</w:t>
      </w:r>
      <w:r w:rsidR="00796ABF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ه‌</w:t>
      </w:r>
      <w:r w:rsidR="004823CF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خصوص اقلام</w:t>
      </w:r>
      <w:r w:rsidR="00304867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1، 3 و 5 </w:t>
      </w:r>
      <w:r w:rsidR="004823CF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را تدارک می‌</w:t>
      </w:r>
      <w:r w:rsidR="00304867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کر</w:t>
      </w:r>
      <w:r w:rsidR="004823CF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د</w:t>
      </w:r>
      <w:r w:rsidR="00796ABF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. یگان‌های پشتیبانی منطقه</w:t>
      </w:r>
      <w:r w:rsidR="004823CF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2 مستقر در دزفول و خوزستان </w:t>
      </w:r>
      <w:r w:rsidR="00304867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در طول دفاع مقدس </w:t>
      </w:r>
      <w:r w:rsidR="004823CF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که تحت فرماندهی آمادگاه 571 بودند</w:t>
      </w:r>
      <w:r w:rsidR="00304867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؛</w:t>
      </w:r>
      <w:r w:rsidR="004823CF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شامل گردان 571 آماد، گردان نگهداری، گردان ترابری و قسمتی از گردان لوج بود. در 1368 با تشکیل فرماندهی نگهداری و تعمیر ن</w:t>
      </w:r>
      <w:r w:rsidR="007275A0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یروی زمینی</w:t>
      </w:r>
      <w:r w:rsidR="004823CF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، گردان نگهداری و تعمیر و گروهان‌های فنی گردان شامل اردنانس، مخابرات و مهندسی به‌عنوان</w:t>
      </w:r>
      <w:r w:rsidR="00796ABF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ِ</w:t>
      </w:r>
      <w:r w:rsidR="004823CF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نگهداری و تعمیر منطقه 2، تحت فرماندهی نگهداری و تعمیر قرار گرفت و آمادگاه 571 شامل گردان لوج، دو گروهان بهداری و سررشته</w:t>
      </w:r>
      <w:r w:rsidR="007275A0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‌</w:t>
      </w:r>
      <w:r w:rsidR="004823CF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داری از گردان آماد، گردان ترابری و قرارگاه تحت فرماندهی </w:t>
      </w:r>
      <w:r w:rsidR="00796ABF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پشتیبانی منطقه</w:t>
      </w:r>
      <w:r w:rsidR="004823CF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2 باقی ماند. در بهمن 1377 پشتیبانی منطقه </w:t>
      </w:r>
      <w:r w:rsidR="00796ABF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6 در دزفول با تجمیع آمادگاه 571، نگهداری و تعمیر منطقه 2</w:t>
      </w:r>
      <w:r w:rsidR="004823CF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، گردان تراب</w:t>
      </w:r>
      <w:r w:rsidR="000F3738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ری، ادغام مجدد گروهان‌های تفکیک</w:t>
      </w:r>
      <w:r w:rsidR="00304867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‌</w:t>
      </w:r>
      <w:r w:rsidR="004823CF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شده آماد و تشکیل گردان آ</w:t>
      </w:r>
      <w:r w:rsidR="000F3738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ماد 571، گردان 722 </w:t>
      </w:r>
      <w:r w:rsidR="00BD4308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تأمین و </w:t>
      </w:r>
      <w:r w:rsidR="000F3738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پاسدار تفکیک</w:t>
      </w:r>
      <w:r w:rsidR="00304867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‌</w:t>
      </w:r>
      <w:r w:rsidR="004823CF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شده از </w:t>
      </w:r>
      <w:r w:rsidR="00796ABF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پشتیبانی منطقه</w:t>
      </w:r>
      <w:r w:rsidR="004823CF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2 شیراز، گردان لوج و اختصاص گروهان مهمات کازرون به این گردان، گروهان قرارگاه و ستاد انتزاع از قرارگاه نگهداری و تعمیر </w:t>
      </w:r>
      <w:r w:rsidR="00796ABF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پشتیبانی منطقه</w:t>
      </w:r>
      <w:r w:rsidR="004823CF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2 و عناصر موجود آمادگاه، خدمات و پست مهندسی و بیمارستان 580 تشکیل و مشغول</w:t>
      </w:r>
      <w:r w:rsidR="00E26AAF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فعالیت </w:t>
      </w:r>
      <w:r w:rsidR="00304867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ش</w:t>
      </w:r>
      <w:r w:rsidR="00E26AAF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د</w:t>
      </w:r>
      <w:r w:rsidR="004823CF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. اسامی فرماندهان آمادگا</w:t>
      </w:r>
      <w:r w:rsidR="00CB1A96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ه 571 در دوران دفاع مقدس</w:t>
      </w:r>
      <w:r w:rsidR="00304867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عبارتند از</w:t>
      </w:r>
      <w:r w:rsidR="00CB1A96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: سرهنگ‌</w:t>
      </w:r>
      <w:r w:rsidR="007D43D9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دوم</w:t>
      </w:r>
      <w:r w:rsidR="004823CF" w:rsidRPr="007A0C74">
        <w:rPr>
          <w:rFonts w:ascii="Times New Roman" w:eastAsia="Calibri" w:hAnsi="Times New Roman" w:cs="B Nazanin"/>
          <w:sz w:val="26"/>
          <w:szCs w:val="26"/>
          <w:rtl/>
          <w:lang w:bidi="fa-IR"/>
        </w:rPr>
        <w:t xml:space="preserve"> </w:t>
      </w:r>
      <w:r w:rsidR="004823CF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فرزاد مهاجری از</w:t>
      </w:r>
      <w:r w:rsidR="00796ABF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1359</w:t>
      </w:r>
      <w:r w:rsidR="00304867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-</w:t>
      </w:r>
      <w:r w:rsidR="00796ABF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1362</w:t>
      </w:r>
      <w:r w:rsidR="00CB1A96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، سرهنگ‌</w:t>
      </w:r>
      <w:r w:rsidR="00796ABF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دوم</w:t>
      </w:r>
      <w:r w:rsidR="004823CF" w:rsidRPr="007A0C74">
        <w:rPr>
          <w:rFonts w:ascii="Times New Roman" w:eastAsia="Calibri" w:hAnsi="Times New Roman" w:cs="B Nazanin"/>
          <w:sz w:val="26"/>
          <w:szCs w:val="26"/>
          <w:rtl/>
          <w:lang w:bidi="fa-IR"/>
        </w:rPr>
        <w:t xml:space="preserve"> </w:t>
      </w:r>
      <w:r w:rsidR="004823CF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صدرال</w:t>
      </w:r>
      <w:r w:rsidR="00796ABF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ل</w:t>
      </w:r>
      <w:r w:rsidR="004823CF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ه طباطبایی </w:t>
      </w:r>
      <w:r w:rsidR="00796ABF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از 1362</w:t>
      </w:r>
      <w:r w:rsidR="00304867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-</w:t>
      </w:r>
      <w:r w:rsidR="00796ABF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1366</w:t>
      </w:r>
      <w:r w:rsidR="00CB1A96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، سرهنگ‌</w:t>
      </w:r>
      <w:r w:rsidR="007D43D9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دوم</w:t>
      </w:r>
      <w:r w:rsidR="004823CF" w:rsidRPr="007A0C74">
        <w:rPr>
          <w:rFonts w:ascii="Times New Roman" w:eastAsia="Calibri" w:hAnsi="Times New Roman" w:cs="B Nazanin"/>
          <w:sz w:val="26"/>
          <w:szCs w:val="26"/>
          <w:rtl/>
          <w:lang w:bidi="fa-IR"/>
        </w:rPr>
        <w:t xml:space="preserve"> </w:t>
      </w:r>
      <w:r w:rsidR="007D43D9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علی هرمز</w:t>
      </w:r>
      <w:r w:rsidR="004823CF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زاده </w:t>
      </w:r>
      <w:r w:rsidR="00796ABF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از 1366</w:t>
      </w:r>
      <w:r w:rsidR="00304867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-</w:t>
      </w:r>
      <w:r w:rsidR="00796ABF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1373</w:t>
      </w:r>
      <w:r w:rsidR="007D43D9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(</w:t>
      </w:r>
      <w:r w:rsidR="004823CF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کانون تفکر فرماندهی پشتیبانی منطقه6، 1393: </w:t>
      </w:r>
      <w:r w:rsidR="00BD4308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3</w:t>
      </w:r>
      <w:r w:rsidR="004823CF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-</w:t>
      </w:r>
      <w:r w:rsidR="00BD4308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14</w:t>
      </w:r>
      <w:r w:rsidR="004823CF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)</w:t>
      </w:r>
      <w:r w:rsidR="00CB1A96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.</w:t>
      </w:r>
      <w:r w:rsidR="004823CF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</w:t>
      </w:r>
      <w:r w:rsidR="00796ABF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برای </w:t>
      </w:r>
      <w:r w:rsidR="004823CF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کارکنان</w:t>
      </w:r>
      <w:r w:rsidR="00304867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این</w:t>
      </w:r>
      <w:r w:rsidR="004823CF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</w:t>
      </w:r>
      <w:r w:rsidR="007D43D9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آمادگاه</w:t>
      </w:r>
      <w:r w:rsidR="00304867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،</w:t>
      </w:r>
      <w:r w:rsidR="007D43D9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</w:t>
      </w:r>
      <w:r w:rsidR="00796ABF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شب و روز</w:t>
      </w:r>
      <w:r w:rsidR="004823CF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</w:t>
      </w:r>
      <w:r w:rsidR="00BD4308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بی‌</w:t>
      </w:r>
      <w:r w:rsidR="004823CF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معنی </w:t>
      </w:r>
      <w:r w:rsidR="00BD4308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بود</w:t>
      </w:r>
      <w:r w:rsidR="004823CF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و خستگ</w:t>
      </w:r>
      <w:r w:rsidR="000F3738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ی جسمی و روحی، آنان را از انجام</w:t>
      </w:r>
      <w:r w:rsidR="00304867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</w:t>
      </w:r>
      <w:r w:rsidR="004823CF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وظیفه باز ن</w:t>
      </w:r>
      <w:r w:rsidR="00796ABF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می‌داشت. این یگان با تشکیل قرار</w:t>
      </w:r>
      <w:r w:rsidR="004823CF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گاه عملیاتی </w:t>
      </w:r>
      <w:r w:rsidR="00796ABF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پشتیبانی منطقه </w:t>
      </w:r>
      <w:r w:rsidR="004823CF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2 در دزفول، وظیفه پشتیبانی آمادی و تعمیر</w:t>
      </w:r>
      <w:r w:rsidR="000731F7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اتی یگان‌های سرزمینی از جمله لشک</w:t>
      </w:r>
      <w:r w:rsidR="004823CF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ر 92 زرهی، تی</w:t>
      </w:r>
      <w:r w:rsidR="000731F7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پ</w:t>
      </w:r>
      <w:r w:rsidR="004823CF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84 </w:t>
      </w:r>
      <w:r w:rsidR="000731F7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پیاده خرم‌آباد</w:t>
      </w:r>
      <w:r w:rsidR="004823CF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، هوانیروز و مرکز تعمیرات و دبیرستان صنعتی مسجد</w:t>
      </w:r>
      <w:r w:rsidR="00304867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</w:t>
      </w:r>
      <w:r w:rsidR="004823CF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سلیمان </w:t>
      </w:r>
      <w:r w:rsidR="000731F7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را به عهده داشت</w:t>
      </w:r>
      <w:r w:rsidR="004823CF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. آمادگاه 571 با در اختیارگرفتن گردان‌های آماد صحرایی، نگهداری و تعمیر، لجستیک، </w:t>
      </w:r>
      <w:r w:rsidR="00796ABF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گردان ترابری و کارخانجات لاستیک‌</w:t>
      </w:r>
      <w:r w:rsidR="004823CF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سازی و </w:t>
      </w:r>
      <w:r w:rsidR="007D43D9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سپس</w:t>
      </w:r>
      <w:r w:rsidR="004823CF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با تشکیل و اداره</w:t>
      </w:r>
      <w:r w:rsidR="000731F7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‌</w:t>
      </w:r>
      <w:r w:rsidR="004823CF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کارخانجات ی</w:t>
      </w:r>
      <w:r w:rsidR="00796ABF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خ‌</w:t>
      </w:r>
      <w:r w:rsidR="004823CF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سازی</w:t>
      </w:r>
      <w:r w:rsidR="00BD4308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؛</w:t>
      </w:r>
      <w:r w:rsidR="004823CF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وظیفه پشتیبانی آمادی و تعمیراتی خود را به لحاظ تدارک طبقات ده‌گانه آمادی دریافت، نگهداری و تحویل طبقات ده‌گانه آمادی، در نقطه شناسایی مناطق عملیات و واحدها</w:t>
      </w:r>
      <w:r w:rsidR="000731F7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ی مستقر در مناطق، دریافت</w:t>
      </w:r>
      <w:r w:rsidR="00796ABF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و جمع‌</w:t>
      </w:r>
      <w:r w:rsidR="004823CF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بندی کلیه آمارهای کارکنان، خو</w:t>
      </w:r>
      <w:r w:rsidR="00796ABF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درویی و تجهیزات به‌منظور</w:t>
      </w:r>
      <w:r w:rsidR="000731F7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ِ</w:t>
      </w:r>
      <w:r w:rsidR="00796ABF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برنامه‌</w:t>
      </w:r>
      <w:r w:rsidR="004823CF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ریزی جهت سرعت در پشتیبانی آمادی، ایجاد نقاط آمادی در مناطق ن</w:t>
      </w:r>
      <w:r w:rsidR="000731F7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زدیک به صحنه نبرد، دریافت و جمع‌</w:t>
      </w:r>
      <w:r w:rsidR="004823CF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آوری اقلام انهدامی، فرسوده و غنائم جنگی و تعیین تکلیف آن‌ها، دریافت، سازمان‌دهی، تقسیم و ارسال کمک‌های مردمی، آموزش تعمیراتی کارکنان جدید و نیروهای بسیجی و سپاه و سایر امور را انجام می‌داده است. آمادگاه 571 دزفول کلیه مایحتاج یگان‌های مستقر در جنوب و یـخ یگان‌های مستقـر در این منطقه را با دایرنمودن نقطه‌های آمادی</w:t>
      </w:r>
      <w:r w:rsidR="00BD4308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،</w:t>
      </w:r>
      <w:r w:rsidR="004823CF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به</w:t>
      </w:r>
      <w:r w:rsidR="00796ABF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</w:t>
      </w:r>
      <w:r w:rsidR="004823CF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‌ط</w:t>
      </w:r>
      <w:r w:rsidR="00CB1A96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ور روزانه تهیه و واگذار می‌</w:t>
      </w:r>
      <w:r w:rsidR="00304867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کر</w:t>
      </w:r>
      <w:r w:rsidR="00CB1A96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د</w:t>
      </w:r>
      <w:r w:rsidR="004823CF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</w:t>
      </w:r>
      <w:bookmarkStart w:id="1" w:name="_Toc411317515"/>
      <w:r w:rsidR="004823CF" w:rsidRPr="007A0C74">
        <w:rPr>
          <w:rFonts w:asciiTheme="majorHAnsi" w:eastAsiaTheme="majorEastAsia" w:hAnsiTheme="majorHAnsi" w:cs="B Nazanin" w:hint="cs"/>
          <w:sz w:val="26"/>
          <w:szCs w:val="26"/>
          <w:rtl/>
        </w:rPr>
        <w:t xml:space="preserve">(کانون تفکر ف.آمادوپش، 1393: </w:t>
      </w:r>
      <w:r w:rsidR="004823CF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123</w:t>
      </w:r>
      <w:r w:rsidR="00CB1A96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و </w:t>
      </w:r>
      <w:r w:rsidR="004823CF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122)</w:t>
      </w:r>
      <w:r w:rsidR="00CB1A96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.</w:t>
      </w:r>
      <w:r w:rsidR="004823CF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</w:t>
      </w:r>
      <w:bookmarkEnd w:id="1"/>
      <w:r w:rsidR="004823CF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آمادگاه 571 که تا قبل از این هجمه گسترده، عملیات آمادی را برای یگان</w:t>
      </w:r>
      <w:r w:rsidR="00796ABF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‌</w:t>
      </w:r>
      <w:r w:rsidR="004823CF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های نظامی مستقر د</w:t>
      </w:r>
      <w:r w:rsidR="00796ABF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ر </w:t>
      </w:r>
      <w:r w:rsidR="00796ABF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lastRenderedPageBreak/>
        <w:t>خوزستان و لرستان انجام می‌</w:t>
      </w:r>
      <w:r w:rsidR="000F3738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داد</w:t>
      </w:r>
      <w:r w:rsidR="00313AAA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؛</w:t>
      </w:r>
      <w:r w:rsidR="000F3738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اکنون با وضعیت حادث</w:t>
      </w:r>
      <w:r w:rsidR="00304867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‌</w:t>
      </w:r>
      <w:r w:rsidR="000F3738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شده، علاوه</w:t>
      </w:r>
      <w:r w:rsidR="004823CF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بر یگان</w:t>
      </w:r>
      <w:r w:rsidR="00796ABF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‌های مورد بحث، عملیات آمادرسانی به یگان‌</w:t>
      </w:r>
      <w:r w:rsidR="004823CF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های مستقر در منطقه و </w:t>
      </w:r>
      <w:r w:rsidR="00304867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از</w:t>
      </w:r>
      <w:r w:rsidR="00796ABF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‌جمله لشک</w:t>
      </w:r>
      <w:r w:rsidR="004823CF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ر 21</w:t>
      </w:r>
      <w:r w:rsidR="00796ABF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پیاده </w:t>
      </w:r>
      <w:r w:rsidR="004823CF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حمزه</w:t>
      </w:r>
      <w:r w:rsidR="00796ABF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(ع)</w:t>
      </w:r>
      <w:r w:rsidR="004823CF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، ل</w:t>
      </w:r>
      <w:r w:rsidR="00796ABF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شکر </w:t>
      </w:r>
      <w:r w:rsidR="004823CF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16 زرهی قزوین، تیپ 58 تکاور، تیپ 40</w:t>
      </w:r>
      <w:r w:rsidR="00796ABF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</w:t>
      </w:r>
      <w:r w:rsidR="007275A0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پیاده </w:t>
      </w:r>
      <w:r w:rsidR="004823CF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سراب، تیپ30</w:t>
      </w:r>
      <w:r w:rsidR="00796ABF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</w:t>
      </w:r>
      <w:r w:rsidR="007275A0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پیاده </w:t>
      </w:r>
      <w:r w:rsidR="00796ABF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گرگان، </w:t>
      </w:r>
      <w:r w:rsidR="004823CF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گروه</w:t>
      </w:r>
      <w:r w:rsidR="000731F7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‌</w:t>
      </w:r>
      <w:r w:rsidR="004823CF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های توپخانه و مهندسی </w:t>
      </w:r>
      <w:r w:rsidR="00BD4308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نیروی زمینی ارتش </w:t>
      </w:r>
      <w:r w:rsidR="004823CF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و </w:t>
      </w:r>
      <w:r w:rsidR="007275A0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نیروهایی</w:t>
      </w:r>
      <w:r w:rsidR="00796ABF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از سپاه </w:t>
      </w:r>
      <w:r w:rsidR="007275A0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پاسداران </w:t>
      </w:r>
      <w:r w:rsidR="00796ABF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و بسیج </w:t>
      </w:r>
      <w:r w:rsidR="004823CF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مردمی </w:t>
      </w:r>
      <w:r w:rsidR="00304867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را </w:t>
      </w:r>
      <w:r w:rsidR="004823CF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که</w:t>
      </w:r>
      <w:r w:rsidR="00CB1A96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از عقبه و اقصی</w:t>
      </w:r>
      <w:r w:rsidR="00BD4308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</w:t>
      </w:r>
      <w:r w:rsidR="00304867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‌</w:t>
      </w:r>
      <w:r w:rsidR="00CB1A96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نقاط میهن اسلامی</w:t>
      </w:r>
      <w:r w:rsidR="00796ABF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در راستای دفاع از استان سوق‌</w:t>
      </w:r>
      <w:r w:rsidR="004823CF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الجیشی خوزستان به منطقه گسی</w:t>
      </w:r>
      <w:r w:rsidR="00796ABF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ل و اعزام شده بودند</w:t>
      </w:r>
      <w:r w:rsidR="00304867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،</w:t>
      </w:r>
      <w:r w:rsidR="00796ABF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انجام می‌</w:t>
      </w:r>
      <w:r w:rsidR="004823CF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داد.</w:t>
      </w:r>
      <w:r w:rsidR="004C4499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ازاین‌رو</w:t>
      </w:r>
      <w:r w:rsidR="004823CF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پشتیبانی آم</w:t>
      </w:r>
      <w:r w:rsidR="004C4499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ادی و تعمیراتی از حجم عظیم نیرو</w:t>
      </w:r>
      <w:r w:rsidR="004823CF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های مستقر در منطقه</w:t>
      </w:r>
      <w:r w:rsidR="000F3738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،</w:t>
      </w:r>
      <w:r w:rsidR="004823CF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</w:t>
      </w:r>
      <w:r w:rsidR="00313AAA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به </w:t>
      </w:r>
      <w:r w:rsidR="004823CF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یک همت بلند جهادی و از طرفی </w:t>
      </w:r>
      <w:r w:rsidR="00313AAA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به </w:t>
      </w:r>
      <w:r w:rsidR="004823CF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یک راهبرد دقیق آمادی در پشتیبانی از نیروهای پیش</w:t>
      </w:r>
      <w:r w:rsidR="00304867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‌</w:t>
      </w:r>
      <w:r w:rsidR="004823CF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گفته و سایر نیروهایی که در ادامه دفاع مقدس از اقصی </w:t>
      </w:r>
      <w:r w:rsidR="00796ABF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نقاط میهن اسلامی</w:t>
      </w:r>
      <w:r w:rsidR="00304867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‌</w:t>
      </w:r>
      <w:r w:rsidR="00796ABF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مان به جمع نیرو</w:t>
      </w:r>
      <w:r w:rsidR="004823CF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های مذکور ملحق </w:t>
      </w:r>
      <w:r w:rsidR="00304867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شده </w:t>
      </w:r>
      <w:r w:rsidR="004823CF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و این حلقه دفاعی را کامل </w:t>
      </w:r>
      <w:r w:rsidR="00304867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کرده بودند</w:t>
      </w:r>
      <w:r w:rsidR="004823CF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، </w:t>
      </w:r>
      <w:r w:rsidR="00313AAA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محتاج </w:t>
      </w:r>
      <w:r w:rsidR="004823CF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بود. اگر</w:t>
      </w:r>
      <w:r w:rsidR="00796ABF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چه فعالیت آمادگاه 571 دزفول به‌</w:t>
      </w:r>
      <w:r w:rsidR="004823CF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عنوان</w:t>
      </w:r>
      <w:r w:rsidR="004C4499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ِ</w:t>
      </w:r>
      <w:r w:rsidR="004823CF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هسته اولیه </w:t>
      </w:r>
      <w:r w:rsidR="00796ABF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پشتیبانی منطقه 6</w:t>
      </w:r>
      <w:r w:rsidR="004823CF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دزفول در طول </w:t>
      </w:r>
      <w:r w:rsidR="00796ABF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هشت</w:t>
      </w:r>
      <w:r w:rsidR="000F3738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سال دفاع مقدس با آن</w:t>
      </w:r>
      <w:r w:rsidR="00304867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‌</w:t>
      </w:r>
      <w:r w:rsidR="004823CF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همه حجم عظ</w:t>
      </w:r>
      <w:r w:rsidR="004C4499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یم آمادی در این کلام و مقال نمی‌</w:t>
      </w:r>
      <w:r w:rsidR="004823CF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گنجد </w:t>
      </w:r>
      <w:r w:rsidR="004823CF" w:rsidRPr="007A0C74">
        <w:rPr>
          <w:rFonts w:asciiTheme="majorHAnsi" w:eastAsiaTheme="majorEastAsia" w:hAnsiTheme="majorHAnsi" w:cs="B Nazanin" w:hint="cs"/>
          <w:sz w:val="26"/>
          <w:szCs w:val="26"/>
          <w:rtl/>
        </w:rPr>
        <w:t>(کانون تفکر ف.</w:t>
      </w:r>
      <w:r w:rsidR="00BD4308" w:rsidRPr="007A0C74">
        <w:rPr>
          <w:rFonts w:asciiTheme="majorHAnsi" w:eastAsiaTheme="majorEastAsia" w:hAnsiTheme="majorHAnsi" w:cs="B Nazanin" w:hint="cs"/>
          <w:sz w:val="26"/>
          <w:szCs w:val="26"/>
          <w:rtl/>
        </w:rPr>
        <w:t xml:space="preserve"> </w:t>
      </w:r>
      <w:r w:rsidR="004823CF" w:rsidRPr="007A0C74">
        <w:rPr>
          <w:rFonts w:asciiTheme="majorHAnsi" w:eastAsiaTheme="majorEastAsia" w:hAnsiTheme="majorHAnsi" w:cs="B Nazanin" w:hint="cs"/>
          <w:sz w:val="26"/>
          <w:szCs w:val="26"/>
          <w:rtl/>
        </w:rPr>
        <w:t xml:space="preserve">آمادوپش، 1393: </w:t>
      </w:r>
      <w:r w:rsidR="00313AAA" w:rsidRPr="007A0C74">
        <w:rPr>
          <w:rFonts w:asciiTheme="majorHAnsi" w:eastAsiaTheme="majorEastAsia" w:hAnsiTheme="majorHAnsi" w:cs="B Nazanin" w:hint="cs"/>
          <w:sz w:val="26"/>
          <w:szCs w:val="26"/>
          <w:rtl/>
        </w:rPr>
        <w:t>181- 182</w:t>
      </w:r>
      <w:r w:rsidR="00796ABF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)</w:t>
      </w:r>
      <w:r w:rsidR="004C4499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. در روز</w:t>
      </w:r>
      <w:r w:rsidR="00796ABF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های اولیه جنگ به‌</w:t>
      </w:r>
      <w:r w:rsidR="004823CF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منظور</w:t>
      </w:r>
      <w:r w:rsidR="004C4499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ِ</w:t>
      </w:r>
      <w:r w:rsidR="004823CF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کوتاه</w:t>
      </w:r>
      <w:r w:rsidR="00304867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‌</w:t>
      </w:r>
      <w:r w:rsidR="004823CF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نمودن</w:t>
      </w:r>
      <w:r w:rsidR="00796ABF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طول محور آمادی به انگیزه خدمات‌رسانی هرچه سریع‌</w:t>
      </w:r>
      <w:r w:rsidR="004823CF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تر به یگان</w:t>
      </w:r>
      <w:r w:rsidR="00796ABF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‌های مستقر در منطقه و از</w:t>
      </w:r>
      <w:r w:rsidR="000F3738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</w:t>
      </w:r>
      <w:r w:rsidR="00796ABF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طرفی تقلیل آسیب‌</w:t>
      </w:r>
      <w:r w:rsidR="004823CF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پذیری خودروها و ک</w:t>
      </w:r>
      <w:r w:rsidR="000F3738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ارکنانی که جهت تحویل آمادهای ده</w:t>
      </w:r>
      <w:r w:rsidR="00304867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‌</w:t>
      </w:r>
      <w:r w:rsidR="004823CF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گانه و </w:t>
      </w:r>
      <w:r w:rsidR="00304867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از</w:t>
      </w:r>
      <w:r w:rsidR="00796ABF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‌جمله آماد طبقات 1و</w:t>
      </w:r>
      <w:r w:rsidR="004C4499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</w:t>
      </w:r>
      <w:r w:rsidR="00796ABF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3 می‌</w:t>
      </w:r>
      <w:r w:rsidR="004823CF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بایستی به آمادگاه 571 دزفول و برای آماد طبقه 5 به نقاط </w:t>
      </w:r>
      <w:r w:rsidR="000F3738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دپوی</w:t>
      </w:r>
      <w:r w:rsidR="00796ABF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ی م</w:t>
      </w:r>
      <w:r w:rsidR="004C4499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هماتی مراجعه </w:t>
      </w:r>
      <w:r w:rsidR="00304867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کن</w:t>
      </w:r>
      <w:r w:rsidR="004C4499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ند و از</w:t>
      </w:r>
      <w:r w:rsidR="000F3738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</w:t>
      </w:r>
      <w:r w:rsidR="004C4499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طرفی</w:t>
      </w:r>
      <w:r w:rsidR="00796ABF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به‌</w:t>
      </w:r>
      <w:r w:rsidR="004823CF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منظور</w:t>
      </w:r>
      <w:r w:rsidR="004C4499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ِ</w:t>
      </w:r>
      <w:r w:rsidR="004823CF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افزایش ضریب امنیتی مخازن آمادی و بالاخص آمادهای ضروری در مقابل بمباران</w:t>
      </w:r>
      <w:r w:rsidR="00796ABF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‌</w:t>
      </w:r>
      <w:r w:rsidR="004823CF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های احتمالی دشمن که</w:t>
      </w:r>
      <w:r w:rsidR="000F3738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از</w:t>
      </w:r>
      <w:r w:rsidR="00304867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‌</w:t>
      </w:r>
      <w:r w:rsidR="000F3738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بین</w:t>
      </w:r>
      <w:r w:rsidR="00304867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‌</w:t>
      </w:r>
      <w:r w:rsidR="000F3738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رفتن و انهدام اقلام دپوی</w:t>
      </w:r>
      <w:r w:rsidR="004823CF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ی موجود در مخازن آمادگاه دز</w:t>
      </w:r>
      <w:r w:rsidR="00796ABF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فول را به ذهن متصور و متبادر می</w:t>
      </w:r>
      <w:r w:rsidR="00304867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‌کر</w:t>
      </w:r>
      <w:r w:rsidR="004823CF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د، یک نقطه آماد طبقات</w:t>
      </w:r>
      <w:r w:rsidR="00796ABF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1، 3 و 5 </w:t>
      </w:r>
      <w:r w:rsidR="004823CF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در پای پل کرخه احداث </w:t>
      </w:r>
      <w:r w:rsidR="00304867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ش</w:t>
      </w:r>
      <w:r w:rsidR="004823CF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د که این اقدام</w:t>
      </w:r>
      <w:r w:rsidR="00304867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،</w:t>
      </w:r>
      <w:r w:rsidR="004823CF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تأثیر بسیاری را در حُسن انجام مأموریت ذاتی یگان ب</w:t>
      </w:r>
      <w:r w:rsidR="00304867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ر </w:t>
      </w:r>
      <w:r w:rsidR="00796ABF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‌</w:t>
      </w:r>
      <w:r w:rsidR="004823CF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جا گذاشت و تسهیل و تسریع مأموریت</w:t>
      </w:r>
      <w:r w:rsidR="00796ABF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‌</w:t>
      </w:r>
      <w:r w:rsidR="004823CF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های رزمی یگان</w:t>
      </w:r>
      <w:r w:rsidR="00796ABF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‌</w:t>
      </w:r>
      <w:r w:rsidR="000F3738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های مستقر را به دنبال داشت.</w:t>
      </w:r>
      <w:r w:rsidR="004823CF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در ادامه استقرار نیروها در مناطق جغرافیایی مختلف استان خوزستان و به طول</w:t>
      </w:r>
      <w:r w:rsidR="00304867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‌</w:t>
      </w:r>
      <w:r w:rsidR="004823CF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کشیدن جنگ</w:t>
      </w:r>
      <w:r w:rsidR="00313AAA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؛</w:t>
      </w:r>
      <w:r w:rsidR="004823CF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نقاط آمادی متعد</w:t>
      </w:r>
      <w:r w:rsidR="00796ABF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دی در مناطق چنانه، دارخوین، عین‌خوش، دختربرجی، صفی‌</w:t>
      </w:r>
      <w:r w:rsidR="004823CF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آباد، میش</w:t>
      </w:r>
      <w:r w:rsidR="00304867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‌</w:t>
      </w:r>
      <w:r w:rsidR="004823CF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داغ، شمریه تشکیل </w:t>
      </w:r>
      <w:r w:rsidR="00304867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شد </w:t>
      </w:r>
      <w:r w:rsidR="004823CF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و پشتیبانی آمادی در محورهای مختلف عملیاتی از طریق نزدیک</w:t>
      </w:r>
      <w:r w:rsidR="00796ABF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‌ترین نقطه آمادی صورت می‌</w:t>
      </w:r>
      <w:r w:rsidR="000F3738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پذیرفت.</w:t>
      </w:r>
      <w:r w:rsidR="004823CF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پیگیری</w:t>
      </w:r>
      <w:r w:rsidR="00796ABF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مجدانه در راستای احداث ریل راه‌</w:t>
      </w:r>
      <w:r w:rsidR="004823CF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آهن از محل پایا</w:t>
      </w:r>
      <w:r w:rsidR="00796ABF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نه راه‌</w:t>
      </w:r>
      <w:r w:rsidR="004823CF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آهن مستقر در پایگاه هوایی به محل مخازن آمادگاه جهت تسهیل در امر تخلیه و بارگیری اقلام آمادی با س</w:t>
      </w:r>
      <w:r w:rsidR="004C4499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پاه</w:t>
      </w:r>
      <w:r w:rsidR="007275A0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پاسداران</w:t>
      </w:r>
      <w:r w:rsidR="00304867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‌</w:t>
      </w:r>
      <w:r w:rsidR="004C4499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، اعزام تعمیرکار و گروه</w:t>
      </w:r>
      <w:r w:rsidR="004823CF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تعمیراتی به منطقه</w:t>
      </w:r>
      <w:r w:rsidR="004C4499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‌</w:t>
      </w:r>
      <w:r w:rsidR="004823CF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پنجوین کردستان عراق که سپاه </w:t>
      </w:r>
      <w:r w:rsidR="007275A0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پاسداران انقلاب اسلامی </w:t>
      </w:r>
      <w:r w:rsidR="004823CF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در آن منطقه فعالیت</w:t>
      </w:r>
      <w:r w:rsidR="00796ABF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داشت و از</w:t>
      </w:r>
      <w:r w:rsidR="000F3738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</w:t>
      </w:r>
      <w:r w:rsidR="00796ABF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طرفی نیز آموزش تعمیر</w:t>
      </w:r>
      <w:r w:rsidR="004823CF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کاران ج</w:t>
      </w:r>
      <w:r w:rsidR="004C4499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وان سپاه</w:t>
      </w:r>
      <w:r w:rsidR="007275A0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ی</w:t>
      </w:r>
      <w:r w:rsidR="004C4499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به‌</w:t>
      </w:r>
      <w:r w:rsidR="00796ABF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صورت</w:t>
      </w:r>
      <w:r w:rsidR="004C4499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ِ</w:t>
      </w:r>
      <w:r w:rsidR="00796ABF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شبانه‌</w:t>
      </w:r>
      <w:r w:rsidR="004823CF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روزی در کارگاه</w:t>
      </w:r>
      <w:r w:rsidR="00796ABF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‌های تعمیراتی به‌منظور انتقال‌</w:t>
      </w:r>
      <w:r w:rsidR="004823CF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دادن تجربه فنی به این دسته </w:t>
      </w:r>
      <w:r w:rsidR="00304867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از </w:t>
      </w:r>
      <w:r w:rsidR="004823CF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کارکنان در حوزه‌های مختلف تعمیراتی اعم از خودرویی، مخابراتی، مه</w:t>
      </w:r>
      <w:r w:rsidR="00796ABF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ندسی به‌</w:t>
      </w:r>
      <w:r w:rsidR="004823CF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منظور</w:t>
      </w:r>
      <w:r w:rsidR="004C4499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ِ</w:t>
      </w:r>
      <w:r w:rsidR="004823CF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اعمال و تعمیم آموزش</w:t>
      </w:r>
      <w:r w:rsidR="00796ABF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‌</w:t>
      </w:r>
      <w:r w:rsidR="004823CF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های فرا</w:t>
      </w:r>
      <w:r w:rsidR="000F3738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گرفته</w:t>
      </w:r>
      <w:r w:rsidR="00304867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‌</w:t>
      </w:r>
      <w:r w:rsidR="004823CF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شده توسط کارکنان مورد بحث در سطح یگان</w:t>
      </w:r>
      <w:r w:rsidR="00796ABF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‌</w:t>
      </w:r>
      <w:r w:rsidR="004823CF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های تعمیراتی سپاه</w:t>
      </w:r>
      <w:r w:rsidR="00304867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‌</w:t>
      </w:r>
      <w:r w:rsidR="00313AAA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</w:t>
      </w:r>
      <w:r w:rsidR="007275A0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پاسداران </w:t>
      </w:r>
      <w:r w:rsidR="00313AAA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از اهم فعالیت‌های این آمادگاه بود.</w:t>
      </w:r>
      <w:r w:rsidR="004823CF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سائیدگی و فرسودگی لاستیک خودروهای نظامی با توجه به فعالیت مستمر آن</w:t>
      </w:r>
      <w:r w:rsidR="00796ABF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‌</w:t>
      </w:r>
      <w:r w:rsidR="004823CF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ها در حوزه جغرافیایی استان خوزستان و شرایط آب و هوایی خاص حاکم بر</w:t>
      </w:r>
      <w:r w:rsidR="00796ABF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این استان و از</w:t>
      </w:r>
      <w:r w:rsidR="000F3738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</w:t>
      </w:r>
      <w:r w:rsidR="004823CF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طرفی بحث تحریم و کمبود لاستیک</w:t>
      </w:r>
      <w:r w:rsidR="00796ABF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در مقطعی از جنگ</w:t>
      </w:r>
      <w:r w:rsidR="000F3738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،</w:t>
      </w:r>
      <w:r w:rsidR="00796ABF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از عوامل تأثیرگذار بر کُندشدن ناوگان حمل</w:t>
      </w:r>
      <w:r w:rsidR="00304867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‌</w:t>
      </w:r>
      <w:r w:rsidR="004823CF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و</w:t>
      </w:r>
      <w:r w:rsidR="00304867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‌</w:t>
      </w:r>
      <w:r w:rsidR="004823CF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نقل نظامی </w:t>
      </w:r>
      <w:r w:rsidR="00304867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ش</w:t>
      </w:r>
      <w:r w:rsidR="004823CF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ده بود</w:t>
      </w:r>
      <w:r w:rsidR="00304867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.</w:t>
      </w:r>
      <w:r w:rsidR="004823CF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آمادگاه 571 </w:t>
      </w:r>
      <w:r w:rsidR="002E2AAB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علاوه‌ </w:t>
      </w:r>
      <w:r w:rsidR="004823CF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بر انجام مأموریت ذاتی در جبهه‌ حق علیه باطل</w:t>
      </w:r>
      <w:r w:rsidR="00304867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،</w:t>
      </w:r>
      <w:r w:rsidR="004823CF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در این شرایط نیز </w:t>
      </w:r>
      <w:r w:rsidR="002E2AAB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از بحث مقابله و مبارزه با تحریم‌</w:t>
      </w:r>
      <w:r w:rsidR="004823CF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ها غافل نماند و مبادرت به تأسیس کارگاه روکش لاستیک </w:t>
      </w:r>
      <w:r w:rsidR="00304867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کرد</w:t>
      </w:r>
      <w:r w:rsidR="00796ABF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و لاستیک‌های مستعمل پس از جمع‌</w:t>
      </w:r>
      <w:r w:rsidR="004823CF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آوری و بازرسی توسط بازرسی فنی</w:t>
      </w:r>
      <w:r w:rsidR="00861720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،</w:t>
      </w:r>
      <w:r w:rsidR="004823CF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در این کارخانجات جهت استفاده </w:t>
      </w:r>
      <w:r w:rsidR="007275A0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دوباره</w:t>
      </w:r>
      <w:r w:rsidR="004823CF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، روکش می‌</w:t>
      </w:r>
      <w:r w:rsidR="00861720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ش</w:t>
      </w:r>
      <w:r w:rsidR="004823CF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دند</w:t>
      </w:r>
      <w:r w:rsidR="00861720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.</w:t>
      </w:r>
      <w:r w:rsidR="004823CF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</w:t>
      </w:r>
      <w:r w:rsidR="00861720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این لاستیک‌ها </w:t>
      </w:r>
      <w:r w:rsidR="004823CF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با توجه به دوام و کارکرد</w:t>
      </w:r>
      <w:r w:rsidR="00861720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شان</w:t>
      </w:r>
      <w:r w:rsidR="00796ABF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در مناطق سردسیر، به یگان‌</w:t>
      </w:r>
      <w:r w:rsidR="004823CF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های مستقر در منطقه</w:t>
      </w:r>
      <w:r w:rsidR="00796ABF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‌</w:t>
      </w:r>
      <w:r w:rsidR="004823CF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غرب </w:t>
      </w:r>
      <w:r w:rsidR="00861720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نیز </w:t>
      </w:r>
      <w:r w:rsidR="004823CF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جهت استف</w:t>
      </w:r>
      <w:r w:rsidR="00796ABF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اده یگان‌</w:t>
      </w:r>
      <w:r w:rsidR="00B9017C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های نظامی تحویل می</w:t>
      </w:r>
      <w:r w:rsidR="00861720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‌ش</w:t>
      </w:r>
      <w:r w:rsidR="00B9017C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د</w:t>
      </w:r>
      <w:r w:rsidR="00861720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.</w:t>
      </w:r>
      <w:r w:rsidR="00B9017C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این اقدام نیز به</w:t>
      </w:r>
      <w:r w:rsidR="00861720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</w:t>
      </w:r>
      <w:r w:rsidR="004823CF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نوبه خود در آن مقطع زمانی</w:t>
      </w:r>
      <w:r w:rsidR="00861720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،</w:t>
      </w:r>
      <w:r w:rsidR="004823CF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کمک بسیار شایانی را در به حرکت در آوردن و جلوگیری از توقف ناوگان ترابری ارتش جمهوری اس</w:t>
      </w:r>
      <w:r w:rsidR="000731F7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لامی ایران ب</w:t>
      </w:r>
      <w:r w:rsidR="00B9017C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ود.</w:t>
      </w:r>
      <w:r w:rsidR="00796ABF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</w:t>
      </w:r>
      <w:r w:rsidR="004823CF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ا</w:t>
      </w:r>
      <w:r w:rsidR="00B9017C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قدامات انجام</w:t>
      </w:r>
      <w:r w:rsidR="00861720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‌</w:t>
      </w:r>
      <w:r w:rsidR="007D43D9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شده آمادگاه 571 به‌</w:t>
      </w:r>
      <w:r w:rsidR="004823CF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عنوان هسته اولیه </w:t>
      </w:r>
      <w:r w:rsidR="007D43D9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پشتیبانی منطقه 6</w:t>
      </w:r>
      <w:r w:rsidR="004823CF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م</w:t>
      </w:r>
      <w:r w:rsidR="007D43D9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نحصر به موارد </w:t>
      </w:r>
      <w:r w:rsidR="00BD4308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فوق</w:t>
      </w:r>
      <w:r w:rsidR="007D43D9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نمی‌</w:t>
      </w:r>
      <w:r w:rsidR="004823CF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باشد</w:t>
      </w:r>
      <w:r w:rsidR="007D43D9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؛</w:t>
      </w:r>
      <w:r w:rsidR="004823CF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بلکه در یک جمله بنا </w:t>
      </w:r>
      <w:r w:rsidR="000731F7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به توصیف فرماندهان صحنه نبرد، </w:t>
      </w:r>
      <w:r w:rsidR="004823CF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این آمادگاه</w:t>
      </w:r>
      <w:r w:rsidR="00BD4308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،</w:t>
      </w:r>
      <w:r w:rsidR="004823CF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قلب تپنده آمادی در منطقه جنوب غرب کشور در طول </w:t>
      </w:r>
      <w:r w:rsidR="007D43D9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هشت</w:t>
      </w:r>
      <w:r w:rsidR="004823CF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سال دفاع مقدس بود </w:t>
      </w:r>
      <w:r w:rsidR="00861720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و</w:t>
      </w:r>
      <w:r w:rsidR="004823CF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کلیه‌ یگان</w:t>
      </w:r>
      <w:r w:rsidR="000731F7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‌</w:t>
      </w:r>
      <w:r w:rsidR="004823CF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های رزمی از حیث </w:t>
      </w:r>
      <w:r w:rsidR="004823CF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lastRenderedPageBreak/>
        <w:t>پشتیبانی همه</w:t>
      </w:r>
      <w:r w:rsidR="000731F7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‌</w:t>
      </w:r>
      <w:r w:rsidR="004823CF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جانبه</w:t>
      </w:r>
      <w:r w:rsidR="00861720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‌</w:t>
      </w:r>
      <w:r w:rsidR="000731F7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، خود را مدیون زحمات شبانه‌</w:t>
      </w:r>
      <w:r w:rsidR="004823CF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روزی کارکن</w:t>
      </w:r>
      <w:r w:rsidR="007D43D9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ان این پشتیبانی می‌</w:t>
      </w:r>
      <w:r w:rsidR="000731F7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دانند</w:t>
      </w:r>
      <w:r w:rsidR="004823CF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(همان، 1393: 184</w:t>
      </w:r>
      <w:r w:rsidR="00CB1A96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و </w:t>
      </w:r>
      <w:r w:rsidR="004823CF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183)</w:t>
      </w:r>
      <w:r w:rsidR="000731F7" w:rsidRPr="007A0C74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.</w:t>
      </w:r>
      <w:r w:rsidR="004823CF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 </w:t>
      </w:r>
      <w:r w:rsidR="00517755">
        <w:rPr>
          <w:rFonts w:cs="B Nazanin" w:hint="cs"/>
          <w:b/>
          <w:bCs/>
          <w:sz w:val="28"/>
          <w:szCs w:val="28"/>
          <w:rtl/>
          <w:lang w:bidi="fa-IR"/>
        </w:rPr>
        <w:t>مآخذ</w:t>
      </w:r>
      <w:r w:rsidR="007D43D9" w:rsidRPr="007D43D9">
        <w:rPr>
          <w:rFonts w:cs="B Nazanin" w:hint="cs"/>
          <w:b/>
          <w:bCs/>
          <w:sz w:val="28"/>
          <w:szCs w:val="28"/>
          <w:rtl/>
        </w:rPr>
        <w:t>:</w:t>
      </w:r>
      <w:r w:rsidR="007D43D9">
        <w:rPr>
          <w:rFonts w:ascii="Times New Roman Bold" w:eastAsia="Calibri" w:hAnsi="Times New Roman Bold" w:cs="B Nazanin" w:hint="cs"/>
          <w:b/>
          <w:bCs/>
          <w:noProof/>
          <w:sz w:val="24"/>
          <w:szCs w:val="24"/>
          <w:rtl/>
          <w:lang w:val="x-none" w:eastAsia="x-none" w:bidi="fa-IR"/>
        </w:rPr>
        <w:t xml:space="preserve"> </w:t>
      </w:r>
      <w:r w:rsidR="007D43D9" w:rsidRPr="007A0C74">
        <w:rPr>
          <w:rFonts w:asciiTheme="majorHAnsi" w:eastAsiaTheme="majorEastAsia" w:hAnsiTheme="majorHAnsi" w:cs="B Nazanin" w:hint="cs"/>
          <w:sz w:val="24"/>
          <w:szCs w:val="24"/>
          <w:rtl/>
        </w:rPr>
        <w:t>کانون تفکر فرماندهی آماد و پشتیبانی منطقه 6،</w:t>
      </w:r>
      <w:r w:rsidR="007D43D9" w:rsidRPr="007A0C74">
        <w:rPr>
          <w:rFonts w:ascii="Tahoma" w:eastAsia="Times New Roman" w:hAnsi="Tahoma" w:cs="B Nazanin" w:hint="cs"/>
          <w:color w:val="000000"/>
          <w:sz w:val="24"/>
          <w:szCs w:val="24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4823CF" w:rsidRPr="007A0C74">
        <w:rPr>
          <w:rFonts w:cs="B Nazanin" w:hint="cs"/>
          <w:noProof/>
          <w:sz w:val="24"/>
          <w:szCs w:val="24"/>
          <w:rtl/>
        </w:rPr>
        <w:t>کتاب تا</w:t>
      </w:r>
      <w:r w:rsidR="007D43D9" w:rsidRPr="007A0C74">
        <w:rPr>
          <w:rFonts w:cs="B Nazanin" w:hint="cs"/>
          <w:noProof/>
          <w:sz w:val="24"/>
          <w:szCs w:val="24"/>
          <w:rtl/>
        </w:rPr>
        <w:t>ریخ ج</w:t>
      </w:r>
      <w:r w:rsidR="00852941" w:rsidRPr="007A0C74">
        <w:rPr>
          <w:rFonts w:cs="B Nazanin" w:hint="cs"/>
          <w:noProof/>
          <w:sz w:val="24"/>
          <w:szCs w:val="24"/>
          <w:rtl/>
        </w:rPr>
        <w:t>نگ پشتیبانی منطقه 6 دزفول،</w:t>
      </w:r>
      <w:r w:rsidR="007D43D9" w:rsidRPr="007A0C74">
        <w:rPr>
          <w:rFonts w:cs="B Nazanin" w:hint="cs"/>
          <w:noProof/>
          <w:sz w:val="24"/>
          <w:szCs w:val="24"/>
          <w:rtl/>
        </w:rPr>
        <w:t xml:space="preserve"> 1393؛</w:t>
      </w:r>
      <w:r w:rsidR="004823CF" w:rsidRPr="007A0C74">
        <w:rPr>
          <w:rFonts w:cs="Times New Roman" w:hint="cs"/>
          <w:b/>
          <w:bCs/>
          <w:noProof/>
          <w:sz w:val="24"/>
          <w:szCs w:val="24"/>
          <w:rtl/>
          <w:lang w:bidi="fa-IR"/>
        </w:rPr>
        <w:t xml:space="preserve"> </w:t>
      </w:r>
      <w:r w:rsidR="007D43D9" w:rsidRPr="007A0C74">
        <w:rPr>
          <w:rFonts w:asciiTheme="majorHAnsi" w:eastAsiaTheme="majorEastAsia" w:hAnsiTheme="majorHAnsi" w:cs="B Nazanin" w:hint="cs"/>
          <w:sz w:val="24"/>
          <w:szCs w:val="24"/>
          <w:rtl/>
        </w:rPr>
        <w:t xml:space="preserve">کانون تفکر فرماندهی آماد و پشتیبانی، </w:t>
      </w:r>
      <w:r w:rsidR="004823CF" w:rsidRPr="007A0C74">
        <w:rPr>
          <w:rFonts w:ascii="IranNastaliq" w:eastAsia="Calibri" w:hAnsi="IranNastaliq" w:cs="B Nazanin" w:hint="cs"/>
          <w:sz w:val="24"/>
          <w:szCs w:val="24"/>
          <w:rtl/>
          <w:lang w:bidi="fa-IR"/>
        </w:rPr>
        <w:t>تاریخ آما</w:t>
      </w:r>
      <w:r w:rsidR="00BD4308" w:rsidRPr="007A0C74">
        <w:rPr>
          <w:rFonts w:ascii="IranNastaliq" w:eastAsia="Calibri" w:hAnsi="IranNastaliq" w:cs="B Nazanin" w:hint="cs"/>
          <w:sz w:val="24"/>
          <w:szCs w:val="24"/>
          <w:rtl/>
          <w:lang w:bidi="fa-IR"/>
        </w:rPr>
        <w:t>د</w:t>
      </w:r>
      <w:r w:rsidR="004823CF" w:rsidRPr="007A0C74">
        <w:rPr>
          <w:rFonts w:ascii="IranNastaliq" w:eastAsia="Calibri" w:hAnsi="IranNastaliq" w:cs="B Nazanin" w:hint="cs"/>
          <w:sz w:val="24"/>
          <w:szCs w:val="24"/>
          <w:rtl/>
          <w:lang w:bidi="fa-IR"/>
        </w:rPr>
        <w:t xml:space="preserve">وپش </w:t>
      </w:r>
      <w:r w:rsidR="007A0C74">
        <w:rPr>
          <w:rFonts w:ascii="IranNastaliq" w:eastAsia="Calibri" w:hAnsi="IranNastaliq" w:cs="B Nazanin" w:hint="cs"/>
          <w:sz w:val="24"/>
          <w:szCs w:val="24"/>
          <w:rtl/>
          <w:lang w:bidi="fa-IR"/>
        </w:rPr>
        <w:t>نیروی زمینی ارتش</w:t>
      </w:r>
      <w:r w:rsidR="007D43D9" w:rsidRPr="007A0C74">
        <w:rPr>
          <w:rFonts w:ascii="Tahoma" w:eastAsia="Times New Roman" w:hAnsi="Tahoma" w:cs="B Nazanin" w:hint="cs"/>
          <w:color w:val="000000"/>
          <w:sz w:val="24"/>
          <w:szCs w:val="24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، </w:t>
      </w:r>
      <w:r w:rsidR="007D43D9" w:rsidRPr="007A0C74">
        <w:rPr>
          <w:rFonts w:ascii="IranNastaliq" w:eastAsia="Calibri" w:hAnsi="IranNastaliq" w:cs="B Nazanin" w:hint="cs"/>
          <w:sz w:val="24"/>
          <w:szCs w:val="24"/>
          <w:rtl/>
          <w:lang w:bidi="fa-IR"/>
        </w:rPr>
        <w:t>ج 1،</w:t>
      </w:r>
      <w:r w:rsidR="004823CF" w:rsidRPr="007A0C74">
        <w:rPr>
          <w:rFonts w:ascii="IranNastaliq" w:eastAsia="Calibri" w:hAnsi="IranNastaliq" w:cs="B Nazanin" w:hint="cs"/>
          <w:sz w:val="24"/>
          <w:szCs w:val="24"/>
          <w:rtl/>
          <w:lang w:bidi="fa-IR"/>
        </w:rPr>
        <w:t xml:space="preserve"> از زمان صفویه تا آغاز جنگ </w:t>
      </w:r>
      <w:r w:rsidR="004823CF" w:rsidRPr="007A0C74">
        <w:rPr>
          <w:rFonts w:ascii="IranNastaliq" w:eastAsia="Calibri" w:hAnsi="IranNastaliq" w:cs="B Nazanin"/>
          <w:sz w:val="24"/>
          <w:szCs w:val="24"/>
          <w:lang w:bidi="fa-IR"/>
        </w:rPr>
        <w:t xml:space="preserve"> </w:t>
      </w:r>
      <w:r w:rsidR="00852941" w:rsidRPr="007A0C74">
        <w:rPr>
          <w:rFonts w:ascii="IranNastaliq" w:eastAsia="Calibri" w:hAnsi="IranNastaliq" w:cs="B Nazanin" w:hint="cs"/>
          <w:sz w:val="24"/>
          <w:szCs w:val="24"/>
          <w:rtl/>
          <w:lang w:bidi="fa-IR"/>
        </w:rPr>
        <w:t xml:space="preserve">تحمیلی، </w:t>
      </w:r>
      <w:r w:rsidR="007D43D9" w:rsidRPr="007A0C74">
        <w:rPr>
          <w:rFonts w:ascii="IranNastaliq" w:eastAsia="Calibri" w:hAnsi="IranNastaliq" w:cs="B Nazanin" w:hint="cs"/>
          <w:sz w:val="24"/>
          <w:szCs w:val="24"/>
          <w:rtl/>
          <w:lang w:bidi="fa-IR"/>
        </w:rPr>
        <w:t xml:space="preserve">1393؛ </w:t>
      </w:r>
      <w:r w:rsidR="007D43D9" w:rsidRPr="007A0C74">
        <w:rPr>
          <w:rFonts w:asciiTheme="majorHAnsi" w:eastAsiaTheme="majorEastAsia" w:hAnsiTheme="majorHAnsi" w:cs="B Nazanin" w:hint="cs"/>
          <w:sz w:val="24"/>
          <w:szCs w:val="24"/>
          <w:rtl/>
        </w:rPr>
        <w:t>کانون تفکر فرماندهی آماد و پشتیبانی</w:t>
      </w:r>
      <w:r w:rsidR="007D43D9" w:rsidRPr="007A0C74">
        <w:rPr>
          <w:rFonts w:ascii="Tahoma" w:eastAsia="Times New Roman" w:hAnsi="Tahoma" w:cs="B Nazanin" w:hint="cs"/>
          <w:color w:val="000000"/>
          <w:sz w:val="24"/>
          <w:szCs w:val="24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، </w:t>
      </w:r>
      <w:r w:rsidR="007D43D9" w:rsidRPr="007A0C74">
        <w:rPr>
          <w:rFonts w:ascii="IranNastaliq" w:eastAsia="Calibri" w:hAnsi="IranNastaliq" w:cs="B Nazanin" w:hint="cs"/>
          <w:sz w:val="24"/>
          <w:szCs w:val="24"/>
          <w:rtl/>
          <w:lang w:bidi="fa-IR"/>
        </w:rPr>
        <w:t>تاریخ آما</w:t>
      </w:r>
      <w:r w:rsidR="00BD4308" w:rsidRPr="007A0C74">
        <w:rPr>
          <w:rFonts w:ascii="IranNastaliq" w:eastAsia="Calibri" w:hAnsi="IranNastaliq" w:cs="B Nazanin" w:hint="cs"/>
          <w:sz w:val="24"/>
          <w:szCs w:val="24"/>
          <w:rtl/>
          <w:lang w:bidi="fa-IR"/>
        </w:rPr>
        <w:t>د</w:t>
      </w:r>
      <w:r w:rsidR="007D43D9" w:rsidRPr="007A0C74">
        <w:rPr>
          <w:rFonts w:ascii="IranNastaliq" w:eastAsia="Calibri" w:hAnsi="IranNastaliq" w:cs="B Nazanin" w:hint="cs"/>
          <w:sz w:val="24"/>
          <w:szCs w:val="24"/>
          <w:rtl/>
          <w:lang w:bidi="fa-IR"/>
        </w:rPr>
        <w:t xml:space="preserve">وپش </w:t>
      </w:r>
      <w:r w:rsidR="007A0C74">
        <w:rPr>
          <w:rFonts w:ascii="IranNastaliq" w:eastAsia="Calibri" w:hAnsi="IranNastaliq" w:cs="B Nazanin" w:hint="cs"/>
          <w:sz w:val="24"/>
          <w:szCs w:val="24"/>
          <w:rtl/>
          <w:lang w:bidi="fa-IR"/>
        </w:rPr>
        <w:t>نیروی زمینی ارتش</w:t>
      </w:r>
      <w:r w:rsidR="007D43D9" w:rsidRPr="007A0C74">
        <w:rPr>
          <w:rFonts w:ascii="IranNastaliq" w:eastAsia="Calibri" w:hAnsi="IranNastaliq" w:cs="B Nazanin" w:hint="cs"/>
          <w:sz w:val="24"/>
          <w:szCs w:val="24"/>
          <w:rtl/>
          <w:lang w:bidi="fa-IR"/>
        </w:rPr>
        <w:t xml:space="preserve"> </w:t>
      </w:r>
      <w:r w:rsidR="00852941" w:rsidRPr="007A0C74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در هشت سال دفاع مقدس، ج 2،</w:t>
      </w:r>
      <w:r w:rsidR="007D43D9" w:rsidRPr="007A0C74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 1393. </w:t>
      </w:r>
    </w:p>
    <w:p w14:paraId="36F4249E" w14:textId="77777777" w:rsidR="00796ABF" w:rsidRDefault="00796ABF" w:rsidP="007D43D9">
      <w:pPr>
        <w:tabs>
          <w:tab w:val="right" w:pos="9270"/>
        </w:tabs>
        <w:bidi/>
        <w:spacing w:after="0" w:line="240" w:lineRule="auto"/>
        <w:ind w:left="-180" w:right="-360"/>
        <w:jc w:val="right"/>
        <w:rPr>
          <w:rFonts w:ascii="Tahoma" w:eastAsia="Times New Roman" w:hAnsi="Tahoma" w:cs="B Nazanin"/>
          <w:b/>
          <w:bCs/>
          <w:color w:val="000000"/>
          <w:sz w:val="26"/>
          <w:szCs w:val="26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sectPr w:rsidR="00796A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F97912" w14:textId="77777777" w:rsidR="00AE1040" w:rsidRDefault="00AE1040" w:rsidP="00F42D12">
      <w:pPr>
        <w:spacing w:after="0" w:line="240" w:lineRule="auto"/>
      </w:pPr>
      <w:r>
        <w:separator/>
      </w:r>
    </w:p>
  </w:endnote>
  <w:endnote w:type="continuationSeparator" w:id="0">
    <w:p w14:paraId="6076B229" w14:textId="77777777" w:rsidR="00AE1040" w:rsidRDefault="00AE1040" w:rsidP="00F42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altName w:val="Cambria"/>
    <w:charset w:val="00"/>
    <w:family w:val="auto"/>
    <w:pitch w:val="variable"/>
    <w:sig w:usb0="A1002AEF" w:usb1="D000604A" w:usb2="00000008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190D55" w14:textId="77777777" w:rsidR="00AE1040" w:rsidRDefault="00AE1040" w:rsidP="00F42D12">
      <w:pPr>
        <w:spacing w:after="0" w:line="240" w:lineRule="auto"/>
      </w:pPr>
      <w:r>
        <w:separator/>
      </w:r>
    </w:p>
  </w:footnote>
  <w:footnote w:type="continuationSeparator" w:id="0">
    <w:p w14:paraId="319B3577" w14:textId="77777777" w:rsidR="00AE1040" w:rsidRDefault="00AE1040" w:rsidP="00F42D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3CF"/>
    <w:rsid w:val="0002014C"/>
    <w:rsid w:val="000207F4"/>
    <w:rsid w:val="000731F7"/>
    <w:rsid w:val="000D6B36"/>
    <w:rsid w:val="000F3738"/>
    <w:rsid w:val="00105EA4"/>
    <w:rsid w:val="00144F09"/>
    <w:rsid w:val="001D1A20"/>
    <w:rsid w:val="002854A0"/>
    <w:rsid w:val="002E2AAB"/>
    <w:rsid w:val="00304867"/>
    <w:rsid w:val="00313AAA"/>
    <w:rsid w:val="004823CF"/>
    <w:rsid w:val="004C4499"/>
    <w:rsid w:val="00517755"/>
    <w:rsid w:val="005E5CB7"/>
    <w:rsid w:val="00705116"/>
    <w:rsid w:val="007275A0"/>
    <w:rsid w:val="00796ABF"/>
    <w:rsid w:val="007A0C74"/>
    <w:rsid w:val="007D43D9"/>
    <w:rsid w:val="00852941"/>
    <w:rsid w:val="00861720"/>
    <w:rsid w:val="008E0E4D"/>
    <w:rsid w:val="00AE1040"/>
    <w:rsid w:val="00B9017C"/>
    <w:rsid w:val="00BD4308"/>
    <w:rsid w:val="00CB1A96"/>
    <w:rsid w:val="00D7568B"/>
    <w:rsid w:val="00E26AAF"/>
    <w:rsid w:val="00F42D12"/>
    <w:rsid w:val="00FF4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AF754"/>
  <w15:chartTrackingRefBased/>
  <w15:docId w15:val="{3BF46921-C414-47AC-8152-FEC131204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23C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07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7F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42D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2D12"/>
  </w:style>
  <w:style w:type="paragraph" w:styleId="Footer">
    <w:name w:val="footer"/>
    <w:basedOn w:val="Normal"/>
    <w:link w:val="FooterChar"/>
    <w:uiPriority w:val="99"/>
    <w:unhideWhenUsed/>
    <w:rsid w:val="00F42D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2D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00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1142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mohamad</dc:creator>
  <cp:keywords/>
  <dc:description/>
  <cp:lastModifiedBy>mohamad met</cp:lastModifiedBy>
  <cp:revision>25</cp:revision>
  <dcterms:created xsi:type="dcterms:W3CDTF">2021-03-04T20:10:00Z</dcterms:created>
  <dcterms:modified xsi:type="dcterms:W3CDTF">2024-12-30T11:08:00Z</dcterms:modified>
</cp:coreProperties>
</file>